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76F" w:rsidRPr="004F71CF" w:rsidRDefault="0056276F" w:rsidP="004F71CF">
      <w:pPr>
        <w:spacing w:before="70"/>
        <w:ind w:left="-770"/>
        <w:jc w:val="center"/>
        <w:rPr>
          <w:b/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7.5pt;height:780pt">
            <v:imagedata r:id="rId7" o:title=""/>
          </v:shape>
        </w:pict>
      </w:r>
    </w:p>
    <w:p w:rsidR="0056276F" w:rsidRDefault="0056276F">
      <w:pPr>
        <w:pStyle w:val="Heading1"/>
        <w:spacing w:before="71" w:line="398" w:lineRule="auto"/>
        <w:ind w:left="269"/>
        <w:rPr>
          <w:lang w:val="en-US"/>
        </w:rPr>
      </w:pPr>
    </w:p>
    <w:p w:rsidR="0056276F" w:rsidRDefault="0056276F">
      <w:pPr>
        <w:pStyle w:val="Heading1"/>
        <w:spacing w:before="71" w:line="398" w:lineRule="auto"/>
        <w:ind w:left="269"/>
        <w:rPr>
          <w:lang w:val="en-US"/>
        </w:rPr>
      </w:pPr>
    </w:p>
    <w:p w:rsidR="0056276F" w:rsidRDefault="0056276F">
      <w:pPr>
        <w:pStyle w:val="Heading1"/>
        <w:spacing w:before="71" w:line="398" w:lineRule="auto"/>
        <w:ind w:left="269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плану</w:t>
      </w:r>
      <w:r>
        <w:rPr>
          <w:spacing w:val="-6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 (обновленный ФГОС- 2021)</w:t>
      </w:r>
    </w:p>
    <w:p w:rsidR="0056276F" w:rsidRDefault="0056276F">
      <w:pPr>
        <w:spacing w:before="1"/>
        <w:ind w:left="271" w:right="178"/>
        <w:jc w:val="center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2022-2023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год</w:t>
      </w:r>
    </w:p>
    <w:p w:rsidR="0056276F" w:rsidRDefault="0056276F">
      <w:pPr>
        <w:pStyle w:val="BodyText"/>
        <w:spacing w:before="3"/>
        <w:ind w:left="0"/>
        <w:jc w:val="left"/>
        <w:rPr>
          <w:b/>
          <w:sz w:val="29"/>
        </w:rPr>
      </w:pPr>
    </w:p>
    <w:p w:rsidR="0056276F" w:rsidRDefault="0056276F">
      <w:pPr>
        <w:pStyle w:val="BodyText"/>
        <w:ind w:right="106" w:firstLine="359"/>
        <w:rPr>
          <w:b/>
        </w:rPr>
      </w:pPr>
      <w:r>
        <w:t>Учебный план Кулясовского филиала МБОУ «СОШ с.Русский Камешкир (далее-учебный план)</w:t>
      </w:r>
      <w:r>
        <w:rPr>
          <w:spacing w:val="80"/>
          <w:w w:val="150"/>
        </w:rPr>
        <w:t xml:space="preserve"> </w:t>
      </w:r>
      <w:r>
        <w:t>разрабатывается в соответствии с требованиями</w:t>
      </w:r>
      <w:r>
        <w:rPr>
          <w:b/>
        </w:rPr>
        <w:t>:</w:t>
      </w:r>
    </w:p>
    <w:p w:rsidR="0056276F" w:rsidRDefault="0056276F">
      <w:pPr>
        <w:pStyle w:val="BodyText"/>
      </w:pPr>
      <w:r>
        <w:rPr>
          <w:w w:val="95"/>
        </w:rPr>
        <w:t>-Федерального</w:t>
      </w:r>
      <w:r>
        <w:rPr>
          <w:spacing w:val="20"/>
        </w:rPr>
        <w:t xml:space="preserve"> </w:t>
      </w:r>
      <w:r>
        <w:rPr>
          <w:w w:val="95"/>
        </w:rPr>
        <w:t>закона</w:t>
      </w:r>
      <w:r>
        <w:rPr>
          <w:spacing w:val="18"/>
        </w:rPr>
        <w:t xml:space="preserve"> </w:t>
      </w:r>
      <w:r>
        <w:rPr>
          <w:w w:val="95"/>
        </w:rPr>
        <w:t>от</w:t>
      </w:r>
      <w:r>
        <w:rPr>
          <w:spacing w:val="22"/>
        </w:rPr>
        <w:t xml:space="preserve"> </w:t>
      </w:r>
      <w:r>
        <w:rPr>
          <w:w w:val="95"/>
        </w:rPr>
        <w:t>29.12.2012</w:t>
      </w:r>
      <w:r>
        <w:rPr>
          <w:spacing w:val="21"/>
        </w:rPr>
        <w:t xml:space="preserve"> </w:t>
      </w:r>
      <w:r>
        <w:rPr>
          <w:w w:val="95"/>
        </w:rPr>
        <w:t>№</w:t>
      </w:r>
      <w:r>
        <w:rPr>
          <w:spacing w:val="18"/>
        </w:rPr>
        <w:t xml:space="preserve"> </w:t>
      </w:r>
      <w:r>
        <w:rPr>
          <w:w w:val="95"/>
        </w:rPr>
        <w:t>273-ФЗ</w:t>
      </w:r>
      <w:r>
        <w:rPr>
          <w:spacing w:val="24"/>
        </w:rPr>
        <w:t xml:space="preserve"> </w:t>
      </w:r>
      <w:r>
        <w:rPr>
          <w:w w:val="95"/>
        </w:rPr>
        <w:t>«Об</w:t>
      </w:r>
      <w:r>
        <w:rPr>
          <w:spacing w:val="21"/>
        </w:rPr>
        <w:t xml:space="preserve"> </w:t>
      </w:r>
      <w:r>
        <w:rPr>
          <w:w w:val="95"/>
        </w:rPr>
        <w:t>образовании</w:t>
      </w:r>
      <w:r>
        <w:rPr>
          <w:spacing w:val="22"/>
        </w:rPr>
        <w:t xml:space="preserve"> </w:t>
      </w:r>
      <w:r>
        <w:rPr>
          <w:w w:val="95"/>
        </w:rPr>
        <w:t>в</w:t>
      </w:r>
      <w:r>
        <w:rPr>
          <w:spacing w:val="21"/>
        </w:rPr>
        <w:t xml:space="preserve"> </w:t>
      </w:r>
      <w:r>
        <w:rPr>
          <w:w w:val="95"/>
        </w:rPr>
        <w:t>Российской</w:t>
      </w:r>
      <w:r>
        <w:rPr>
          <w:spacing w:val="21"/>
        </w:rPr>
        <w:t xml:space="preserve"> </w:t>
      </w:r>
      <w:r>
        <w:rPr>
          <w:spacing w:val="-2"/>
          <w:w w:val="95"/>
        </w:rPr>
        <w:t>Федерации»;</w:t>
      </w:r>
    </w:p>
    <w:p w:rsidR="0056276F" w:rsidRDefault="0056276F">
      <w:pPr>
        <w:pStyle w:val="ListParagraph"/>
        <w:numPr>
          <w:ilvl w:val="0"/>
          <w:numId w:val="1"/>
        </w:numPr>
        <w:tabs>
          <w:tab w:val="left" w:pos="373"/>
        </w:tabs>
        <w:ind w:right="107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Закона Российской Федерации от 25.10.1991 № 1807-1 «О языках народов Российской </w:t>
      </w:r>
      <w:r>
        <w:rPr>
          <w:spacing w:val="-2"/>
          <w:sz w:val="24"/>
          <w:szCs w:val="24"/>
        </w:rPr>
        <w:t>Федерации»;</w:t>
      </w:r>
    </w:p>
    <w:p w:rsidR="0056276F" w:rsidRDefault="0056276F">
      <w:pPr>
        <w:pStyle w:val="BodyText"/>
        <w:ind w:right="109"/>
      </w:pPr>
      <w:r>
        <w:t>-Федерального государственного образовательного стандарта начального общего образования,</w:t>
      </w:r>
      <w:r>
        <w:rPr>
          <w:spacing w:val="-6"/>
        </w:rPr>
        <w:t xml:space="preserve"> </w:t>
      </w:r>
      <w:r>
        <w:t>утвержденного</w:t>
      </w:r>
      <w:r>
        <w:rPr>
          <w:spacing w:val="-8"/>
        </w:rPr>
        <w:t xml:space="preserve"> </w:t>
      </w:r>
      <w:r>
        <w:t>приказом</w:t>
      </w:r>
      <w:r>
        <w:rPr>
          <w:spacing w:val="-9"/>
        </w:rPr>
        <w:t xml:space="preserve"> </w:t>
      </w:r>
      <w:r>
        <w:t>Министерства</w:t>
      </w:r>
      <w:r>
        <w:rPr>
          <w:spacing w:val="-9"/>
        </w:rPr>
        <w:t xml:space="preserve"> </w:t>
      </w:r>
      <w:r>
        <w:t>просвещения</w:t>
      </w:r>
      <w:r>
        <w:rPr>
          <w:spacing w:val="-8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 от 31.05.2021 № 286 (далее- обновленный ФГОС НОО);</w:t>
      </w:r>
    </w:p>
    <w:p w:rsidR="0056276F" w:rsidRDefault="0056276F">
      <w:pPr>
        <w:pStyle w:val="ListParagraph"/>
        <w:numPr>
          <w:ilvl w:val="0"/>
          <w:numId w:val="1"/>
        </w:numPr>
        <w:tabs>
          <w:tab w:val="left" w:pos="416"/>
        </w:tabs>
        <w:ind w:right="102" w:firstLine="0"/>
        <w:jc w:val="both"/>
        <w:rPr>
          <w:sz w:val="24"/>
          <w:szCs w:val="24"/>
        </w:rPr>
      </w:pPr>
      <w:r>
        <w:rPr>
          <w:sz w:val="24"/>
          <w:szCs w:val="24"/>
        </w:rPr>
        <w:t>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среднего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образования,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утвержденного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приказом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Министерства просвещения Российской Федерации от 22 марта 2021 № 115;</w:t>
      </w:r>
    </w:p>
    <w:p w:rsidR="0056276F" w:rsidRDefault="0056276F">
      <w:pPr>
        <w:pStyle w:val="ListParagraph"/>
        <w:numPr>
          <w:ilvl w:val="0"/>
          <w:numId w:val="1"/>
        </w:numPr>
        <w:tabs>
          <w:tab w:val="left" w:pos="426"/>
        </w:tabs>
        <w:ind w:right="109" w:firstLine="0"/>
        <w:jc w:val="both"/>
        <w:rPr>
          <w:sz w:val="24"/>
          <w:szCs w:val="24"/>
        </w:rPr>
      </w:pPr>
      <w:r>
        <w:rPr>
          <w:sz w:val="24"/>
          <w:szCs w:val="24"/>
        </w:rPr>
        <w:t>Примерной основной образовательной программы начального общего образования, утвержденной протоколом ФУМО от 18.03.2022 № 1/22;</w:t>
      </w:r>
    </w:p>
    <w:p w:rsidR="0056276F" w:rsidRDefault="0056276F">
      <w:pPr>
        <w:pStyle w:val="ListParagraph"/>
        <w:numPr>
          <w:ilvl w:val="0"/>
          <w:numId w:val="1"/>
        </w:numPr>
        <w:tabs>
          <w:tab w:val="left" w:pos="332"/>
        </w:tabs>
        <w:ind w:right="102" w:firstLine="0"/>
        <w:jc w:val="both"/>
        <w:rPr>
          <w:sz w:val="24"/>
          <w:szCs w:val="24"/>
        </w:rPr>
      </w:pPr>
      <w:r>
        <w:rPr>
          <w:sz w:val="24"/>
          <w:szCs w:val="24"/>
        </w:rPr>
        <w:t>Постановлением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Главного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государственного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санитарного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врача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Федерации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от 28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сентября</w:t>
      </w:r>
      <w:r>
        <w:rPr>
          <w:spacing w:val="-13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20 г"/>
        </w:smartTagPr>
        <w:r>
          <w:rPr>
            <w:sz w:val="24"/>
            <w:szCs w:val="24"/>
          </w:rPr>
          <w:t>2020</w:t>
        </w:r>
        <w:r>
          <w:rPr>
            <w:spacing w:val="-13"/>
            <w:sz w:val="24"/>
            <w:szCs w:val="24"/>
          </w:rPr>
          <w:t xml:space="preserve"> </w:t>
        </w:r>
        <w:r>
          <w:rPr>
            <w:sz w:val="24"/>
            <w:szCs w:val="24"/>
          </w:rPr>
          <w:t>г</w:t>
        </w:r>
      </w:smartTag>
      <w:r>
        <w:rPr>
          <w:sz w:val="24"/>
          <w:szCs w:val="24"/>
        </w:rPr>
        <w:t>.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28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«Об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утверждении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санитарных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правил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СП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2.4.3648-20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«Санитарно- эпидемиологические требования к организациям воспитания и обучения, отдыха и оздоровления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детей и молодежи;</w:t>
      </w:r>
    </w:p>
    <w:p w:rsidR="0056276F" w:rsidRDefault="0056276F">
      <w:pPr>
        <w:pStyle w:val="BodyText"/>
        <w:ind w:right="105"/>
      </w:pPr>
      <w:r>
        <w:t>-Постановления Главного государственного санитарного врача Российской Федерации от 28</w:t>
      </w:r>
      <w:r>
        <w:rPr>
          <w:spacing w:val="12"/>
        </w:rPr>
        <w:t xml:space="preserve"> </w:t>
      </w:r>
      <w:r>
        <w:t>января</w:t>
      </w:r>
      <w:r>
        <w:rPr>
          <w:spacing w:val="13"/>
        </w:rPr>
        <w:t xml:space="preserve"> </w:t>
      </w:r>
      <w:smartTag w:uri="urn:schemas-microsoft-com:office:smarttags" w:element="metricconverter">
        <w:smartTagPr>
          <w:attr w:name="ProductID" w:val="2021 г"/>
        </w:smartTagPr>
        <w:r>
          <w:t>2021</w:t>
        </w:r>
        <w:r>
          <w:rPr>
            <w:spacing w:val="13"/>
          </w:rPr>
          <w:t xml:space="preserve"> </w:t>
        </w:r>
        <w:r>
          <w:t>г</w:t>
        </w:r>
      </w:smartTag>
      <w:r>
        <w:t>.</w:t>
      </w:r>
      <w:r>
        <w:rPr>
          <w:spacing w:val="15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2</w:t>
      </w:r>
      <w:r>
        <w:rPr>
          <w:spacing w:val="17"/>
        </w:rPr>
        <w:t xml:space="preserve"> </w:t>
      </w:r>
      <w:r>
        <w:t>«Об</w:t>
      </w:r>
      <w:r>
        <w:rPr>
          <w:spacing w:val="17"/>
        </w:rPr>
        <w:t xml:space="preserve"> </w:t>
      </w:r>
      <w:r>
        <w:t>утверждении</w:t>
      </w:r>
      <w:r>
        <w:rPr>
          <w:spacing w:val="14"/>
        </w:rPr>
        <w:t xml:space="preserve"> </w:t>
      </w:r>
      <w:r>
        <w:t>санитарных</w:t>
      </w:r>
      <w:r>
        <w:rPr>
          <w:spacing w:val="15"/>
        </w:rPr>
        <w:t xml:space="preserve"> </w:t>
      </w:r>
      <w:r>
        <w:t>правил</w:t>
      </w:r>
      <w:r>
        <w:rPr>
          <w:spacing w:val="1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норм</w:t>
      </w:r>
      <w:r>
        <w:rPr>
          <w:spacing w:val="10"/>
        </w:rPr>
        <w:t xml:space="preserve"> </w:t>
      </w:r>
      <w:r>
        <w:t>СанПиН</w:t>
      </w:r>
      <w:r>
        <w:rPr>
          <w:spacing w:val="12"/>
        </w:rPr>
        <w:t xml:space="preserve"> </w:t>
      </w:r>
      <w:r>
        <w:t>1.2.3685-</w:t>
      </w:r>
      <w:r>
        <w:rPr>
          <w:spacing w:val="-5"/>
        </w:rPr>
        <w:t>21</w:t>
      </w:r>
    </w:p>
    <w:p w:rsidR="0056276F" w:rsidRDefault="0056276F">
      <w:pPr>
        <w:pStyle w:val="BodyText"/>
        <w:ind w:right="110"/>
      </w:pPr>
      <w:r>
        <w:t>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56276F" w:rsidRDefault="0056276F">
      <w:pPr>
        <w:pStyle w:val="ListParagraph"/>
        <w:numPr>
          <w:ilvl w:val="0"/>
          <w:numId w:val="1"/>
        </w:numPr>
        <w:tabs>
          <w:tab w:val="left" w:pos="359"/>
        </w:tabs>
        <w:ind w:right="111" w:firstLine="0"/>
        <w:jc w:val="both"/>
        <w:rPr>
          <w:sz w:val="24"/>
          <w:szCs w:val="24"/>
        </w:rPr>
      </w:pPr>
      <w:r>
        <w:rPr>
          <w:sz w:val="24"/>
          <w:szCs w:val="24"/>
        </w:rPr>
        <w:t>Основной образовательной программы Кулясовского филиала МБОУ «СОШ с.Русский Камешкир.</w:t>
      </w:r>
    </w:p>
    <w:p w:rsidR="0056276F" w:rsidRDefault="0056276F">
      <w:pPr>
        <w:pStyle w:val="BodyText"/>
        <w:tabs>
          <w:tab w:val="left" w:pos="1533"/>
          <w:tab w:val="left" w:pos="2466"/>
          <w:tab w:val="left" w:pos="3337"/>
          <w:tab w:val="left" w:pos="4557"/>
          <w:tab w:val="left" w:pos="6322"/>
          <w:tab w:val="left" w:pos="7193"/>
          <w:tab w:val="left" w:pos="8639"/>
        </w:tabs>
        <w:spacing w:line="259" w:lineRule="auto"/>
        <w:ind w:right="105" w:firstLine="359"/>
      </w:pPr>
      <w:r>
        <w:t xml:space="preserve">Учебный план основной образовательной программы начального общего образования </w:t>
      </w:r>
      <w:r>
        <w:rPr>
          <w:spacing w:val="-2"/>
        </w:rPr>
        <w:t>фиксирует</w:t>
      </w:r>
      <w:r>
        <w:tab/>
      </w:r>
      <w:r>
        <w:rPr>
          <w:spacing w:val="-4"/>
        </w:rPr>
        <w:t>общий</w:t>
      </w:r>
      <w:r>
        <w:tab/>
      </w:r>
      <w:r>
        <w:rPr>
          <w:spacing w:val="-4"/>
        </w:rPr>
        <w:t>объем</w:t>
      </w:r>
      <w:r>
        <w:tab/>
      </w:r>
      <w:r>
        <w:rPr>
          <w:spacing w:val="-2"/>
        </w:rPr>
        <w:t>нагрузки,</w:t>
      </w:r>
      <w:r>
        <w:tab/>
      </w:r>
      <w:r>
        <w:rPr>
          <w:spacing w:val="-2"/>
        </w:rPr>
        <w:t>максимальный</w:t>
      </w:r>
      <w:r>
        <w:tab/>
      </w:r>
      <w:r>
        <w:rPr>
          <w:spacing w:val="-2"/>
        </w:rPr>
        <w:t>объем</w:t>
      </w:r>
      <w:r>
        <w:tab/>
      </w:r>
      <w:r>
        <w:rPr>
          <w:spacing w:val="-2"/>
        </w:rPr>
        <w:t>аудиторной</w:t>
      </w:r>
      <w:r>
        <w:tab/>
      </w:r>
      <w:r>
        <w:rPr>
          <w:spacing w:val="-2"/>
        </w:rPr>
        <w:t xml:space="preserve">нагрузки </w:t>
      </w:r>
      <w:r>
        <w:t>обучающихся,  состав и структуру</w:t>
      </w:r>
      <w:r>
        <w:rPr>
          <w:spacing w:val="-2"/>
        </w:rPr>
        <w:t xml:space="preserve"> </w:t>
      </w:r>
      <w:r>
        <w:t>предметных областей, распределяет учебное</w:t>
      </w:r>
      <w:r>
        <w:rPr>
          <w:spacing w:val="-2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отводимое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освоение,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-2"/>
        </w:rPr>
        <w:t xml:space="preserve"> </w:t>
      </w:r>
      <w:r>
        <w:t>и учебным</w:t>
      </w:r>
      <w:r>
        <w:rPr>
          <w:spacing w:val="-3"/>
        </w:rPr>
        <w:t xml:space="preserve"> </w:t>
      </w:r>
      <w:r>
        <w:t>предметам. Содержание образования при получении начального общего образования реализуется преимущественно</w:t>
      </w:r>
      <w:r>
        <w:rPr>
          <w:spacing w:val="27"/>
        </w:rPr>
        <w:t xml:space="preserve">  </w:t>
      </w:r>
      <w:r>
        <w:t>за</w:t>
      </w:r>
      <w:r>
        <w:rPr>
          <w:spacing w:val="29"/>
        </w:rPr>
        <w:t xml:space="preserve">  </w:t>
      </w:r>
      <w:r>
        <w:t>счет</w:t>
      </w:r>
      <w:r>
        <w:rPr>
          <w:spacing w:val="31"/>
        </w:rPr>
        <w:t xml:space="preserve">  </w:t>
      </w:r>
      <w:r>
        <w:t>учебных</w:t>
      </w:r>
      <w:r>
        <w:rPr>
          <w:spacing w:val="30"/>
        </w:rPr>
        <w:t xml:space="preserve">  </w:t>
      </w:r>
      <w:r>
        <w:t>предметов,</w:t>
      </w:r>
      <w:r>
        <w:rPr>
          <w:spacing w:val="29"/>
        </w:rPr>
        <w:t xml:space="preserve">  </w:t>
      </w:r>
      <w:r>
        <w:t>курсов,</w:t>
      </w:r>
      <w:r>
        <w:rPr>
          <w:spacing w:val="29"/>
        </w:rPr>
        <w:t xml:space="preserve">  </w:t>
      </w:r>
      <w:r>
        <w:t>обеспечивающих</w:t>
      </w:r>
      <w:r>
        <w:rPr>
          <w:spacing w:val="31"/>
        </w:rPr>
        <w:t xml:space="preserve">  </w:t>
      </w:r>
      <w:r>
        <w:rPr>
          <w:spacing w:val="-2"/>
        </w:rPr>
        <w:t>целостное</w:t>
      </w:r>
    </w:p>
    <w:p w:rsidR="0056276F" w:rsidRDefault="0056276F">
      <w:pPr>
        <w:pStyle w:val="BodyText"/>
        <w:spacing w:line="276" w:lineRule="exact"/>
        <w:ind w:left="0" w:firstLineChars="50" w:firstLine="120"/>
      </w:pPr>
      <w:r>
        <w:t>восприятие</w:t>
      </w:r>
      <w:r>
        <w:rPr>
          <w:spacing w:val="-6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системно-деятельностный</w:t>
      </w:r>
      <w:r>
        <w:rPr>
          <w:spacing w:val="-5"/>
        </w:rPr>
        <w:t xml:space="preserve"> </w:t>
      </w:r>
      <w:r>
        <w:t>подход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индивидуализацию</w:t>
      </w:r>
      <w:r>
        <w:rPr>
          <w:spacing w:val="-2"/>
        </w:rPr>
        <w:t xml:space="preserve"> обучения.</w:t>
      </w:r>
    </w:p>
    <w:p w:rsidR="0056276F" w:rsidRDefault="0056276F">
      <w:pPr>
        <w:pStyle w:val="BodyText"/>
        <w:spacing w:before="21" w:line="259" w:lineRule="auto"/>
        <w:ind w:right="107" w:firstLine="299"/>
      </w:pPr>
      <w:r>
        <w:t>Учебный план предусматривает четырехлетний нормативный срок освоения образовательных</w:t>
      </w:r>
      <w:r>
        <w:rPr>
          <w:spacing w:val="-9"/>
        </w:rPr>
        <w:t xml:space="preserve"> </w:t>
      </w:r>
      <w:r>
        <w:t>программ</w:t>
      </w:r>
      <w:r>
        <w:rPr>
          <w:spacing w:val="-9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образования.</w:t>
      </w:r>
      <w:r>
        <w:rPr>
          <w:spacing w:val="-8"/>
        </w:rPr>
        <w:t xml:space="preserve"> </w:t>
      </w:r>
      <w:r>
        <w:t>Продолжительность</w:t>
      </w:r>
      <w:r>
        <w:rPr>
          <w:spacing w:val="-6"/>
        </w:rPr>
        <w:t xml:space="preserve"> </w:t>
      </w:r>
      <w:r>
        <w:t>учебного года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получении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1-го</w:t>
      </w:r>
      <w:r>
        <w:rPr>
          <w:spacing w:val="-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недели, для 2-4-х классов – 34 недели. Соответственно, весь период обучения на уровне НОО составляет 135 учебных недель.</w:t>
      </w:r>
    </w:p>
    <w:p w:rsidR="0056276F" w:rsidRDefault="0056276F">
      <w:pPr>
        <w:pStyle w:val="BodyText"/>
        <w:spacing w:before="202"/>
        <w:ind w:right="844" w:firstLine="719"/>
      </w:pPr>
      <w:r>
        <w:t>На основании постановления Главного</w:t>
      </w:r>
      <w:r>
        <w:rPr>
          <w:spacing w:val="1"/>
        </w:rPr>
        <w:t xml:space="preserve"> </w:t>
      </w:r>
      <w:r>
        <w:t>государственного санитарного врача РФ от 28.09.2020 № 28 «Об утверждении СанПиН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требований:</w:t>
      </w:r>
    </w:p>
    <w:p w:rsidR="0056276F" w:rsidRDefault="0056276F">
      <w:pPr>
        <w:pStyle w:val="ListParagraph"/>
        <w:numPr>
          <w:ilvl w:val="0"/>
          <w:numId w:val="2"/>
        </w:numPr>
        <w:tabs>
          <w:tab w:val="left" w:pos="1154"/>
        </w:tabs>
        <w:spacing w:before="200"/>
        <w:ind w:left="1154" w:hanging="193"/>
        <w:jc w:val="both"/>
        <w:rPr>
          <w:sz w:val="24"/>
        </w:rPr>
      </w:pPr>
      <w:r>
        <w:rPr>
          <w:sz w:val="24"/>
        </w:rPr>
        <w:t>учебные</w:t>
      </w:r>
      <w:r>
        <w:rPr>
          <w:spacing w:val="45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47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5-дневной</w:t>
      </w:r>
      <w:r>
        <w:rPr>
          <w:spacing w:val="4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8"/>
          <w:sz w:val="24"/>
        </w:rPr>
        <w:t xml:space="preserve"> </w:t>
      </w:r>
      <w:r>
        <w:rPr>
          <w:sz w:val="24"/>
        </w:rPr>
        <w:t>неделе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первую</w:t>
      </w:r>
    </w:p>
    <w:p w:rsidR="0056276F" w:rsidRDefault="0056276F">
      <w:pPr>
        <w:pStyle w:val="BodyText"/>
        <w:spacing w:before="2"/>
      </w:pPr>
      <w:r>
        <w:t>смену;</w:t>
      </w:r>
    </w:p>
    <w:p w:rsidR="0056276F" w:rsidRDefault="0056276F">
      <w:pPr>
        <w:pStyle w:val="ListParagraph"/>
        <w:numPr>
          <w:ilvl w:val="0"/>
          <w:numId w:val="2"/>
        </w:numPr>
        <w:tabs>
          <w:tab w:val="left" w:pos="1186"/>
        </w:tabs>
        <w:spacing w:before="197"/>
        <w:ind w:left="1185" w:hanging="225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9"/>
          <w:sz w:val="24"/>
        </w:rPr>
        <w:t xml:space="preserve"> </w:t>
      </w:r>
      <w:r>
        <w:rPr>
          <w:sz w:val="24"/>
        </w:rPr>
        <w:t>дня</w:t>
      </w:r>
      <w:r>
        <w:rPr>
          <w:spacing w:val="9"/>
          <w:sz w:val="24"/>
        </w:rPr>
        <w:t xml:space="preserve"> </w:t>
      </w:r>
      <w:r>
        <w:rPr>
          <w:sz w:val="24"/>
        </w:rPr>
        <w:t>динамической</w:t>
      </w:r>
      <w:r>
        <w:rPr>
          <w:spacing w:val="10"/>
          <w:sz w:val="24"/>
        </w:rPr>
        <w:t xml:space="preserve"> </w:t>
      </w:r>
      <w:r>
        <w:rPr>
          <w:sz w:val="24"/>
        </w:rPr>
        <w:t>паузы</w:t>
      </w:r>
      <w:r>
        <w:rPr>
          <w:spacing w:val="9"/>
          <w:sz w:val="24"/>
        </w:rPr>
        <w:t xml:space="preserve"> </w:t>
      </w:r>
      <w:r>
        <w:rPr>
          <w:sz w:val="24"/>
        </w:rPr>
        <w:t>продолжительностью</w:t>
      </w:r>
    </w:p>
    <w:p w:rsidR="0056276F" w:rsidRDefault="0056276F">
      <w:pPr>
        <w:pStyle w:val="BodyText"/>
        <w:spacing w:before="2"/>
      </w:pP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минут;</w:t>
      </w:r>
    </w:p>
    <w:p w:rsidR="0056276F" w:rsidRDefault="0056276F">
      <w:pPr>
        <w:pStyle w:val="ListParagraph"/>
        <w:numPr>
          <w:ilvl w:val="0"/>
          <w:numId w:val="2"/>
        </w:numPr>
        <w:tabs>
          <w:tab w:val="left" w:pos="1231"/>
        </w:tabs>
        <w:spacing w:before="197"/>
        <w:ind w:right="855" w:firstLine="719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5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6"/>
          <w:sz w:val="24"/>
        </w:rPr>
        <w:t xml:space="preserve"> </w:t>
      </w:r>
      <w:r>
        <w:rPr>
          <w:sz w:val="24"/>
        </w:rPr>
        <w:t>без</w:t>
      </w:r>
      <w:r>
        <w:rPr>
          <w:spacing w:val="7"/>
          <w:sz w:val="24"/>
        </w:rPr>
        <w:t xml:space="preserve"> </w:t>
      </w:r>
      <w:r>
        <w:rPr>
          <w:sz w:val="24"/>
        </w:rPr>
        <w:t>балльного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заданий;</w:t>
      </w:r>
    </w:p>
    <w:p w:rsidR="0056276F" w:rsidRDefault="0056276F">
      <w:pPr>
        <w:pStyle w:val="ListParagraph"/>
        <w:numPr>
          <w:ilvl w:val="0"/>
          <w:numId w:val="2"/>
        </w:numPr>
        <w:tabs>
          <w:tab w:val="left" w:pos="1250"/>
          <w:tab w:val="left" w:pos="3161"/>
          <w:tab w:val="left" w:pos="4458"/>
          <w:tab w:val="left" w:pos="5659"/>
          <w:tab w:val="left" w:pos="5983"/>
          <w:tab w:val="left" w:pos="7115"/>
          <w:tab w:val="left" w:pos="8105"/>
          <w:tab w:val="left" w:pos="9216"/>
        </w:tabs>
        <w:spacing w:before="196"/>
        <w:ind w:right="852" w:firstLine="719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z w:val="24"/>
        </w:rPr>
        <w:tab/>
        <w:t>недельные</w:t>
      </w:r>
      <w:r>
        <w:rPr>
          <w:sz w:val="24"/>
        </w:rPr>
        <w:tab/>
        <w:t>каникулы</w:t>
      </w:r>
      <w:r>
        <w:rPr>
          <w:sz w:val="24"/>
        </w:rPr>
        <w:tab/>
        <w:t>в</w:t>
      </w:r>
      <w:r>
        <w:rPr>
          <w:sz w:val="24"/>
        </w:rPr>
        <w:tab/>
        <w:t>середине</w:t>
      </w:r>
      <w:r>
        <w:rPr>
          <w:sz w:val="24"/>
        </w:rPr>
        <w:tab/>
        <w:t>третьей</w:t>
      </w:r>
      <w:r>
        <w:rPr>
          <w:sz w:val="24"/>
        </w:rPr>
        <w:tab/>
        <w:t>четверти</w:t>
      </w:r>
      <w:r>
        <w:rPr>
          <w:sz w:val="24"/>
        </w:rPr>
        <w:tab/>
      </w:r>
      <w:r>
        <w:rPr>
          <w:spacing w:val="-1"/>
          <w:sz w:val="24"/>
        </w:rPr>
        <w:t>при</w:t>
      </w:r>
      <w:r>
        <w:rPr>
          <w:spacing w:val="-57"/>
          <w:sz w:val="24"/>
        </w:rPr>
        <w:t xml:space="preserve">               </w:t>
      </w:r>
      <w:r>
        <w:rPr>
          <w:sz w:val="24"/>
        </w:rPr>
        <w:t>традиционном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56276F" w:rsidRDefault="0056276F">
      <w:pPr>
        <w:pStyle w:val="BodyText"/>
        <w:spacing w:before="68" w:line="259" w:lineRule="auto"/>
        <w:ind w:left="0" w:right="107"/>
      </w:pPr>
      <w:r>
        <w:t>Образовательная недельная нагрузка равномерно распределена в течение учебной недели. При распределении часов учтен ступенчатый режим в 1-м классе: в сентябре - декабре уроки длятся по 35 минут, в январе-мае – по 40 минут.</w:t>
      </w:r>
    </w:p>
    <w:p w:rsidR="0056276F" w:rsidRDefault="0056276F">
      <w:pPr>
        <w:pStyle w:val="BodyText"/>
        <w:spacing w:before="2" w:line="259" w:lineRule="auto"/>
        <w:ind w:right="109" w:firstLine="180"/>
      </w:pPr>
      <w:r>
        <w:t>Объем максимально допустимой нагрузки в течение дня для 1-го класса составляет не более четырех уроков.</w:t>
      </w:r>
    </w:p>
    <w:p w:rsidR="0056276F" w:rsidRDefault="0056276F">
      <w:pPr>
        <w:pStyle w:val="BodyText"/>
        <w:spacing w:line="259" w:lineRule="auto"/>
        <w:ind w:right="106" w:firstLine="299"/>
        <w:rPr>
          <w:spacing w:val="-2"/>
        </w:rPr>
      </w:pPr>
      <w:r>
        <w:t>Количество</w:t>
      </w:r>
      <w:r>
        <w:rPr>
          <w:spacing w:val="-2"/>
        </w:rPr>
        <w:t xml:space="preserve"> </w:t>
      </w:r>
      <w:r>
        <w:t>часов,</w:t>
      </w:r>
      <w:r>
        <w:rPr>
          <w:spacing w:val="-3"/>
        </w:rPr>
        <w:t xml:space="preserve"> </w:t>
      </w:r>
      <w:r>
        <w:t>отведенных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обучающимися учебных предметов,</w:t>
      </w:r>
      <w:r>
        <w:rPr>
          <w:spacing w:val="-2"/>
        </w:rPr>
        <w:t xml:space="preserve"> </w:t>
      </w:r>
      <w:r>
        <w:t>курсов, модулей из обязательной части и части, формируемой участниками образовательных отношений, в совокупности не превышает величину</w:t>
      </w:r>
      <w:r>
        <w:rPr>
          <w:spacing w:val="-6"/>
        </w:rPr>
        <w:t xml:space="preserve"> </w:t>
      </w:r>
      <w:r>
        <w:t xml:space="preserve">недельной образовательной нагрузки, установленную СанПиН 1.2.3685-21. В учебном плане начального общего образования Кулясовского филиала МБОУ «СОШ с.Русский Камешкир выделено в 1-м классе 21 час в </w:t>
      </w:r>
      <w:r>
        <w:rPr>
          <w:spacing w:val="-2"/>
        </w:rPr>
        <w:t>неделю.</w:t>
      </w:r>
    </w:p>
    <w:p w:rsidR="0056276F" w:rsidRDefault="0056276F">
      <w:pPr>
        <w:pStyle w:val="BodyText"/>
        <w:spacing w:line="259" w:lineRule="auto"/>
        <w:ind w:right="106" w:firstLine="299"/>
        <w:rPr>
          <w:spacing w:val="-2"/>
        </w:rPr>
      </w:pPr>
    </w:p>
    <w:p w:rsidR="0056276F" w:rsidRDefault="0056276F">
      <w:pPr>
        <w:pStyle w:val="BodyText"/>
        <w:spacing w:line="259" w:lineRule="auto"/>
        <w:ind w:left="0" w:right="110"/>
      </w:pPr>
      <w:r>
        <w:t>Учебный план состоит из двух частей – обязательной части и части, формируемой участниками образовательных отношений.</w:t>
      </w:r>
    </w:p>
    <w:p w:rsidR="0056276F" w:rsidRDefault="0056276F">
      <w:pPr>
        <w:pStyle w:val="BodyText"/>
        <w:spacing w:before="2"/>
        <w:ind w:left="0"/>
        <w:jc w:val="left"/>
      </w:pPr>
    </w:p>
    <w:p w:rsidR="0056276F" w:rsidRDefault="0056276F">
      <w:pPr>
        <w:ind w:left="267" w:right="178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Обязательная</w:t>
      </w:r>
      <w:r>
        <w:rPr>
          <w:b/>
          <w:i/>
          <w:spacing w:val="-4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часть</w:t>
      </w:r>
      <w:r>
        <w:rPr>
          <w:b/>
          <w:i/>
          <w:spacing w:val="-4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учебного</w:t>
      </w:r>
      <w:r>
        <w:rPr>
          <w:b/>
          <w:i/>
          <w:spacing w:val="-3"/>
          <w:sz w:val="24"/>
          <w:szCs w:val="24"/>
        </w:rPr>
        <w:t xml:space="preserve"> </w:t>
      </w:r>
      <w:r>
        <w:rPr>
          <w:b/>
          <w:i/>
          <w:spacing w:val="-2"/>
          <w:sz w:val="24"/>
          <w:szCs w:val="24"/>
        </w:rPr>
        <w:t>плана</w:t>
      </w:r>
    </w:p>
    <w:p w:rsidR="0056276F" w:rsidRDefault="0056276F">
      <w:pPr>
        <w:pStyle w:val="BodyText"/>
        <w:spacing w:before="4"/>
        <w:ind w:left="0"/>
        <w:jc w:val="left"/>
        <w:rPr>
          <w:b/>
          <w:i/>
        </w:rPr>
      </w:pPr>
    </w:p>
    <w:p w:rsidR="0056276F" w:rsidRDefault="0056276F">
      <w:pPr>
        <w:pStyle w:val="BodyText"/>
        <w:spacing w:line="259" w:lineRule="auto"/>
        <w:ind w:right="110" w:firstLine="359"/>
      </w:pPr>
      <w:r>
        <w:t>Обязательная</w:t>
      </w:r>
      <w:r>
        <w:rPr>
          <w:spacing w:val="-15"/>
        </w:rPr>
        <w:t xml:space="preserve"> </w:t>
      </w:r>
      <w:r>
        <w:t>часть</w:t>
      </w:r>
      <w:r>
        <w:rPr>
          <w:spacing w:val="-15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плана</w:t>
      </w:r>
      <w:r>
        <w:rPr>
          <w:spacing w:val="-15"/>
        </w:rPr>
        <w:t xml:space="preserve"> </w:t>
      </w:r>
      <w:r>
        <w:t>определяет</w:t>
      </w:r>
      <w:r>
        <w:rPr>
          <w:spacing w:val="-15"/>
        </w:rPr>
        <w:t xml:space="preserve"> </w:t>
      </w:r>
      <w:r>
        <w:t>состав</w:t>
      </w:r>
      <w:r>
        <w:rPr>
          <w:spacing w:val="-15"/>
        </w:rPr>
        <w:t xml:space="preserve"> </w:t>
      </w:r>
      <w:r>
        <w:t>учебных</w:t>
      </w:r>
      <w:r>
        <w:rPr>
          <w:spacing w:val="-15"/>
        </w:rPr>
        <w:t xml:space="preserve"> </w:t>
      </w:r>
      <w:r>
        <w:t>предметов</w:t>
      </w:r>
      <w:r>
        <w:rPr>
          <w:spacing w:val="-15"/>
        </w:rPr>
        <w:t xml:space="preserve"> </w:t>
      </w:r>
      <w:r>
        <w:t xml:space="preserve">обязательных предметных областей и учебное время, отводимое на их изучение по классам (годам) </w:t>
      </w:r>
      <w:r>
        <w:rPr>
          <w:spacing w:val="-2"/>
        </w:rPr>
        <w:t>обучения.</w:t>
      </w:r>
    </w:p>
    <w:p w:rsidR="0056276F" w:rsidRDefault="0056276F">
      <w:pPr>
        <w:pStyle w:val="BodyText"/>
        <w:spacing w:line="259" w:lineRule="auto"/>
        <w:ind w:right="112" w:firstLine="299"/>
      </w:pPr>
      <w:r>
        <w:t>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предметов.</w:t>
      </w:r>
    </w:p>
    <w:p w:rsidR="0056276F" w:rsidRDefault="0056276F">
      <w:pPr>
        <w:pStyle w:val="BodyText"/>
        <w:ind w:left="501"/>
      </w:pPr>
      <w:r>
        <w:t>Обязательная</w:t>
      </w:r>
      <w:r>
        <w:rPr>
          <w:spacing w:val="-5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rPr>
          <w:spacing w:val="-2"/>
        </w:rPr>
        <w:t>области:</w:t>
      </w:r>
    </w:p>
    <w:p w:rsidR="0056276F" w:rsidRDefault="0056276F">
      <w:pPr>
        <w:pStyle w:val="ListParagraph"/>
        <w:numPr>
          <w:ilvl w:val="0"/>
          <w:numId w:val="3"/>
        </w:numPr>
        <w:tabs>
          <w:tab w:val="left" w:pos="922"/>
        </w:tabs>
        <w:spacing w:before="21"/>
        <w:ind w:hanging="361"/>
        <w:rPr>
          <w:sz w:val="24"/>
          <w:szCs w:val="24"/>
        </w:rPr>
      </w:pPr>
      <w:r>
        <w:rPr>
          <w:sz w:val="24"/>
          <w:szCs w:val="24"/>
        </w:rPr>
        <w:t>Русский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язык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литературное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чтение (русский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язык,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литературное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чтение);</w:t>
      </w:r>
    </w:p>
    <w:p w:rsidR="0056276F" w:rsidRDefault="0056276F">
      <w:pPr>
        <w:pStyle w:val="ListParagraph"/>
        <w:numPr>
          <w:ilvl w:val="0"/>
          <w:numId w:val="3"/>
        </w:numPr>
        <w:tabs>
          <w:tab w:val="left" w:pos="922"/>
        </w:tabs>
        <w:spacing w:before="22"/>
        <w:ind w:hanging="361"/>
        <w:rPr>
          <w:sz w:val="24"/>
          <w:szCs w:val="24"/>
        </w:rPr>
      </w:pPr>
      <w:r>
        <w:rPr>
          <w:sz w:val="24"/>
          <w:szCs w:val="24"/>
        </w:rPr>
        <w:t>Иностранный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язык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(немецкий</w:t>
      </w:r>
      <w:r>
        <w:rPr>
          <w:spacing w:val="-2"/>
          <w:sz w:val="24"/>
          <w:szCs w:val="24"/>
        </w:rPr>
        <w:t>);</w:t>
      </w:r>
    </w:p>
    <w:p w:rsidR="0056276F" w:rsidRDefault="0056276F">
      <w:pPr>
        <w:pStyle w:val="ListParagraph"/>
        <w:numPr>
          <w:ilvl w:val="0"/>
          <w:numId w:val="3"/>
        </w:numPr>
        <w:tabs>
          <w:tab w:val="left" w:pos="922"/>
        </w:tabs>
        <w:spacing w:before="22"/>
        <w:ind w:hanging="361"/>
        <w:rPr>
          <w:sz w:val="24"/>
          <w:szCs w:val="24"/>
        </w:rPr>
      </w:pPr>
      <w:r>
        <w:rPr>
          <w:sz w:val="24"/>
          <w:szCs w:val="24"/>
        </w:rPr>
        <w:t>Математика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информатика</w:t>
      </w:r>
      <w:r>
        <w:rPr>
          <w:spacing w:val="-2"/>
          <w:sz w:val="24"/>
          <w:szCs w:val="24"/>
        </w:rPr>
        <w:t xml:space="preserve"> (математика);</w:t>
      </w:r>
    </w:p>
    <w:p w:rsidR="0056276F" w:rsidRDefault="0056276F">
      <w:pPr>
        <w:pStyle w:val="ListParagraph"/>
        <w:numPr>
          <w:ilvl w:val="0"/>
          <w:numId w:val="3"/>
        </w:numPr>
        <w:tabs>
          <w:tab w:val="left" w:pos="922"/>
        </w:tabs>
        <w:spacing w:before="21"/>
        <w:ind w:hanging="361"/>
        <w:rPr>
          <w:sz w:val="24"/>
          <w:szCs w:val="24"/>
        </w:rPr>
      </w:pPr>
      <w:r>
        <w:rPr>
          <w:sz w:val="24"/>
          <w:szCs w:val="24"/>
        </w:rPr>
        <w:t>Обществознание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естествознание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(окружающий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мир);</w:t>
      </w:r>
    </w:p>
    <w:p w:rsidR="0056276F" w:rsidRDefault="0056276F">
      <w:pPr>
        <w:pStyle w:val="ListParagraph"/>
        <w:numPr>
          <w:ilvl w:val="0"/>
          <w:numId w:val="3"/>
        </w:numPr>
        <w:tabs>
          <w:tab w:val="left" w:pos="922"/>
        </w:tabs>
        <w:spacing w:before="22" w:line="259" w:lineRule="auto"/>
        <w:ind w:left="921" w:right="109"/>
        <w:rPr>
          <w:sz w:val="24"/>
          <w:szCs w:val="24"/>
        </w:rPr>
      </w:pPr>
      <w:r>
        <w:rPr>
          <w:sz w:val="24"/>
          <w:szCs w:val="24"/>
        </w:rPr>
        <w:t>Основы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религиозных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культур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светской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этики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(основы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религиозных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культур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и светской этики);</w:t>
      </w:r>
    </w:p>
    <w:p w:rsidR="0056276F" w:rsidRDefault="0056276F">
      <w:pPr>
        <w:pStyle w:val="ListParagraph"/>
        <w:numPr>
          <w:ilvl w:val="0"/>
          <w:numId w:val="3"/>
        </w:numPr>
        <w:tabs>
          <w:tab w:val="left" w:pos="922"/>
        </w:tabs>
        <w:spacing w:line="275" w:lineRule="exact"/>
        <w:ind w:hanging="361"/>
        <w:rPr>
          <w:sz w:val="24"/>
          <w:szCs w:val="24"/>
        </w:rPr>
      </w:pPr>
      <w:r>
        <w:rPr>
          <w:sz w:val="24"/>
          <w:szCs w:val="24"/>
        </w:rPr>
        <w:t>Искусство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(изобразительное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искусство,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музыка);</w:t>
      </w:r>
    </w:p>
    <w:p w:rsidR="0056276F" w:rsidRDefault="0056276F">
      <w:pPr>
        <w:pStyle w:val="ListParagraph"/>
        <w:numPr>
          <w:ilvl w:val="0"/>
          <w:numId w:val="3"/>
        </w:numPr>
        <w:tabs>
          <w:tab w:val="left" w:pos="922"/>
        </w:tabs>
        <w:spacing w:before="22"/>
        <w:ind w:hanging="361"/>
        <w:rPr>
          <w:spacing w:val="-2"/>
          <w:sz w:val="24"/>
          <w:szCs w:val="24"/>
        </w:rPr>
      </w:pPr>
      <w:r>
        <w:rPr>
          <w:sz w:val="24"/>
          <w:szCs w:val="24"/>
        </w:rPr>
        <w:t>Технология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(технология);</w:t>
      </w:r>
    </w:p>
    <w:p w:rsidR="0056276F" w:rsidRDefault="0056276F">
      <w:pPr>
        <w:pStyle w:val="ListParagraph"/>
        <w:numPr>
          <w:ilvl w:val="0"/>
          <w:numId w:val="3"/>
        </w:numPr>
        <w:tabs>
          <w:tab w:val="left" w:pos="922"/>
        </w:tabs>
        <w:spacing w:before="22"/>
        <w:ind w:hanging="361"/>
        <w:rPr>
          <w:spacing w:val="-2"/>
          <w:sz w:val="24"/>
          <w:szCs w:val="24"/>
        </w:rPr>
      </w:pPr>
      <w:r>
        <w:rPr>
          <w:sz w:val="24"/>
          <w:szCs w:val="24"/>
        </w:rPr>
        <w:t>Физическая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культура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(физическая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культура).</w:t>
      </w:r>
    </w:p>
    <w:p w:rsidR="0056276F" w:rsidRDefault="0056276F">
      <w:pPr>
        <w:pStyle w:val="ListParagraph"/>
        <w:tabs>
          <w:tab w:val="left" w:pos="922"/>
        </w:tabs>
        <w:spacing w:before="22"/>
        <w:ind w:left="0"/>
        <w:rPr>
          <w:spacing w:val="-2"/>
          <w:sz w:val="24"/>
          <w:szCs w:val="24"/>
        </w:rPr>
      </w:pPr>
    </w:p>
    <w:p w:rsidR="0056276F" w:rsidRDefault="0056276F">
      <w:pPr>
        <w:pStyle w:val="BodyText"/>
        <w:spacing w:before="1" w:line="259" w:lineRule="auto"/>
        <w:ind w:right="105" w:firstLine="359"/>
      </w:pPr>
      <w:r>
        <w:t xml:space="preserve">В рамках </w:t>
      </w:r>
      <w:r>
        <w:rPr>
          <w:b/>
        </w:rPr>
        <w:t xml:space="preserve">предметной области «Русский язык и литературное чтение» </w:t>
      </w:r>
      <w:r>
        <w:t>осуществляется</w:t>
      </w:r>
      <w:r>
        <w:rPr>
          <w:spacing w:val="-15"/>
        </w:rPr>
        <w:t xml:space="preserve"> </w:t>
      </w:r>
      <w:r>
        <w:t>изучение</w:t>
      </w:r>
      <w:r>
        <w:rPr>
          <w:spacing w:val="-15"/>
        </w:rPr>
        <w:t xml:space="preserve"> </w:t>
      </w:r>
      <w:r>
        <w:t>учебных</w:t>
      </w:r>
      <w:r>
        <w:rPr>
          <w:spacing w:val="-14"/>
        </w:rPr>
        <w:t xml:space="preserve"> </w:t>
      </w:r>
      <w:r>
        <w:t>предметов</w:t>
      </w:r>
      <w:r>
        <w:rPr>
          <w:spacing w:val="-15"/>
        </w:rPr>
        <w:t xml:space="preserve"> </w:t>
      </w:r>
      <w:r>
        <w:t>«Русский</w:t>
      </w:r>
      <w:r>
        <w:rPr>
          <w:spacing w:val="-13"/>
        </w:rPr>
        <w:t xml:space="preserve"> </w:t>
      </w:r>
      <w:r>
        <w:t>язык»</w:t>
      </w:r>
      <w:r>
        <w:rPr>
          <w:spacing w:val="-1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«Литературное</w:t>
      </w:r>
      <w:r>
        <w:rPr>
          <w:spacing w:val="-13"/>
        </w:rPr>
        <w:t xml:space="preserve"> </w:t>
      </w:r>
      <w:r>
        <w:t>чтение».</w:t>
      </w:r>
      <w:r>
        <w:rPr>
          <w:spacing w:val="-14"/>
        </w:rPr>
        <w:t xml:space="preserve"> </w:t>
      </w:r>
      <w:r>
        <w:t>На изучение</w:t>
      </w:r>
      <w:r>
        <w:rPr>
          <w:spacing w:val="40"/>
        </w:rPr>
        <w:t xml:space="preserve"> </w:t>
      </w:r>
      <w:r>
        <w:t>«Русского языка» в 1-м классе отводится 5 часов в неделю (165 ч.</w:t>
      </w:r>
      <w:r>
        <w:rPr>
          <w:spacing w:val="40"/>
        </w:rPr>
        <w:t xml:space="preserve"> </w:t>
      </w:r>
      <w:r>
        <w:t xml:space="preserve">в год). </w:t>
      </w:r>
    </w:p>
    <w:p w:rsidR="0056276F" w:rsidRDefault="0056276F">
      <w:pPr>
        <w:pStyle w:val="BodyText"/>
        <w:spacing w:line="275" w:lineRule="exact"/>
        <w:jc w:val="left"/>
      </w:pPr>
      <w:r>
        <w:t>На</w:t>
      </w:r>
      <w:r>
        <w:rPr>
          <w:spacing w:val="-15"/>
        </w:rPr>
        <w:t xml:space="preserve"> </w:t>
      </w:r>
      <w:r>
        <w:t>изучение</w:t>
      </w:r>
      <w:r>
        <w:rPr>
          <w:spacing w:val="-15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предмета</w:t>
      </w:r>
      <w:r>
        <w:rPr>
          <w:spacing w:val="-15"/>
        </w:rPr>
        <w:t xml:space="preserve"> </w:t>
      </w:r>
      <w:r>
        <w:t>«Литературное</w:t>
      </w:r>
      <w:r>
        <w:rPr>
          <w:spacing w:val="-15"/>
        </w:rPr>
        <w:t xml:space="preserve"> </w:t>
      </w:r>
      <w:r>
        <w:t>чтение»</w:t>
      </w:r>
      <w:r>
        <w:rPr>
          <w:spacing w:val="-15"/>
        </w:rPr>
        <w:t xml:space="preserve"> </w:t>
      </w:r>
      <w:r>
        <w:t>отводится</w:t>
      </w:r>
      <w:r>
        <w:rPr>
          <w:spacing w:val="-15"/>
        </w:rPr>
        <w:t xml:space="preserve"> </w:t>
      </w:r>
      <w:r>
        <w:t>4</w:t>
      </w:r>
      <w:r>
        <w:rPr>
          <w:spacing w:val="-15"/>
        </w:rPr>
        <w:t xml:space="preserve"> </w:t>
      </w:r>
      <w:r>
        <w:t>часа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неделю</w:t>
      </w:r>
      <w:r>
        <w:rPr>
          <w:spacing w:val="-15"/>
        </w:rPr>
        <w:t xml:space="preserve"> </w:t>
      </w:r>
      <w:r>
        <w:t>(132ч. в</w:t>
      </w:r>
      <w:r>
        <w:rPr>
          <w:spacing w:val="56"/>
          <w:w w:val="150"/>
        </w:rPr>
        <w:t xml:space="preserve"> </w:t>
      </w:r>
      <w:r>
        <w:t>год).</w:t>
      </w:r>
    </w:p>
    <w:p w:rsidR="0056276F" w:rsidRDefault="0056276F">
      <w:pPr>
        <w:pStyle w:val="ListParagraph"/>
        <w:tabs>
          <w:tab w:val="left" w:pos="922"/>
        </w:tabs>
        <w:spacing w:before="22"/>
        <w:ind w:left="0"/>
        <w:rPr>
          <w:spacing w:val="-2"/>
          <w:sz w:val="24"/>
          <w:szCs w:val="24"/>
        </w:rPr>
        <w:sectPr w:rsidR="0056276F" w:rsidSect="004F71CF">
          <w:pgSz w:w="11910" w:h="16840"/>
          <w:pgMar w:top="360" w:right="740" w:bottom="0" w:left="1500" w:header="720" w:footer="720" w:gutter="0"/>
          <w:cols w:space="720"/>
        </w:sectPr>
      </w:pPr>
      <w:r>
        <w:rPr>
          <w:sz w:val="24"/>
          <w:szCs w:val="24"/>
        </w:rPr>
        <w:t>Изучение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предмета </w:t>
      </w:r>
      <w:r>
        <w:rPr>
          <w:sz w:val="24"/>
          <w:szCs w:val="24"/>
          <w:u w:val="single"/>
        </w:rPr>
        <w:t>«Иностранный</w:t>
      </w:r>
      <w:r>
        <w:rPr>
          <w:spacing w:val="-6"/>
          <w:sz w:val="24"/>
          <w:szCs w:val="24"/>
          <w:u w:val="single"/>
        </w:rPr>
        <w:t xml:space="preserve">  </w:t>
      </w:r>
      <w:r>
        <w:rPr>
          <w:sz w:val="24"/>
          <w:szCs w:val="24"/>
          <w:u w:val="single"/>
        </w:rPr>
        <w:t>язык (немецкий)»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обучающимися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уровня начального общего образования начнется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 2-го класса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объеме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 часов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неделю (68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ч. в год)</w:t>
      </w:r>
    </w:p>
    <w:p w:rsidR="0056276F" w:rsidRDefault="0056276F">
      <w:pPr>
        <w:pStyle w:val="BodyText"/>
        <w:spacing w:before="19" w:line="259" w:lineRule="auto"/>
        <w:ind w:left="0" w:right="108"/>
      </w:pPr>
    </w:p>
    <w:p w:rsidR="0056276F" w:rsidRDefault="0056276F">
      <w:pPr>
        <w:pStyle w:val="BodyText"/>
        <w:spacing w:before="68" w:line="261" w:lineRule="auto"/>
        <w:ind w:right="105"/>
      </w:pPr>
      <w:r>
        <w:t xml:space="preserve">В рамках </w:t>
      </w:r>
      <w:r>
        <w:rPr>
          <w:b/>
        </w:rPr>
        <w:t xml:space="preserve">предметной области «Математика и информатика» </w:t>
      </w:r>
      <w:r>
        <w:t>осуществляется изучение</w:t>
      </w:r>
      <w:r>
        <w:rPr>
          <w:spacing w:val="25"/>
        </w:rPr>
        <w:t xml:space="preserve"> </w:t>
      </w:r>
      <w:r>
        <w:t>учебного</w:t>
      </w:r>
      <w:r>
        <w:rPr>
          <w:spacing w:val="24"/>
        </w:rPr>
        <w:t xml:space="preserve"> </w:t>
      </w:r>
      <w:r>
        <w:t>предмета</w:t>
      </w:r>
      <w:r>
        <w:rPr>
          <w:spacing w:val="28"/>
        </w:rPr>
        <w:t xml:space="preserve"> </w:t>
      </w:r>
      <w:r>
        <w:t>«Математика»</w:t>
      </w:r>
      <w:r>
        <w:rPr>
          <w:spacing w:val="16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расчета</w:t>
      </w:r>
      <w:r>
        <w:rPr>
          <w:spacing w:val="26"/>
        </w:rPr>
        <w:t xml:space="preserve"> </w:t>
      </w:r>
      <w:r>
        <w:t>4</w:t>
      </w:r>
      <w:r>
        <w:rPr>
          <w:spacing w:val="24"/>
        </w:rPr>
        <w:t xml:space="preserve"> </w:t>
      </w:r>
      <w:r>
        <w:t>часа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неделю</w:t>
      </w:r>
      <w:r>
        <w:rPr>
          <w:spacing w:val="24"/>
        </w:rPr>
        <w:t xml:space="preserve"> </w:t>
      </w:r>
      <w:r>
        <w:t>(132</w:t>
      </w:r>
      <w:r>
        <w:rPr>
          <w:spacing w:val="23"/>
        </w:rPr>
        <w:t xml:space="preserve"> </w:t>
      </w:r>
      <w:r>
        <w:t>ч.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год)</w:t>
      </w:r>
      <w:r>
        <w:rPr>
          <w:spacing w:val="23"/>
        </w:rPr>
        <w:t>.</w:t>
      </w:r>
    </w:p>
    <w:p w:rsidR="0056276F" w:rsidRDefault="0056276F">
      <w:pPr>
        <w:spacing w:line="259" w:lineRule="auto"/>
        <w:ind w:left="202" w:right="107" w:firstLine="29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рамках </w:t>
      </w:r>
      <w:r>
        <w:rPr>
          <w:b/>
          <w:sz w:val="24"/>
          <w:szCs w:val="24"/>
        </w:rPr>
        <w:t xml:space="preserve">предметной области «Обществознание и естествознание (Окружающий мир)» </w:t>
      </w:r>
      <w:r>
        <w:rPr>
          <w:sz w:val="24"/>
          <w:szCs w:val="24"/>
        </w:rPr>
        <w:t>осуществляется изучение учебного предмета «Окружающий мир»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 объеме 2 часов в неделю (66 ч. в год).</w:t>
      </w:r>
    </w:p>
    <w:p w:rsidR="0056276F" w:rsidRDefault="0056276F">
      <w:pPr>
        <w:pStyle w:val="BodyText"/>
        <w:spacing w:line="259" w:lineRule="auto"/>
        <w:ind w:right="105" w:firstLine="299"/>
      </w:pPr>
      <w:r>
        <w:t>Освоение</w:t>
      </w:r>
      <w:r>
        <w:rPr>
          <w:spacing w:val="-6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rPr>
          <w:u w:val="single"/>
        </w:rPr>
        <w:t>«Основы</w:t>
      </w:r>
      <w:r>
        <w:rPr>
          <w:spacing w:val="-10"/>
          <w:u w:val="single"/>
        </w:rPr>
        <w:t xml:space="preserve"> </w:t>
      </w:r>
      <w:r>
        <w:rPr>
          <w:u w:val="single"/>
        </w:rPr>
        <w:t>религиозных</w:t>
      </w:r>
      <w:r>
        <w:rPr>
          <w:spacing w:val="-10"/>
          <w:u w:val="single"/>
        </w:rPr>
        <w:t xml:space="preserve"> </w:t>
      </w:r>
      <w:r>
        <w:rPr>
          <w:u w:val="single"/>
        </w:rPr>
        <w:t>культур</w:t>
      </w:r>
      <w:r>
        <w:rPr>
          <w:spacing w:val="-9"/>
          <w:u w:val="single"/>
        </w:rPr>
        <w:t xml:space="preserve"> </w:t>
      </w:r>
      <w:r>
        <w:rPr>
          <w:u w:val="single"/>
        </w:rPr>
        <w:t>и</w:t>
      </w:r>
      <w:r>
        <w:rPr>
          <w:spacing w:val="-8"/>
          <w:u w:val="single"/>
        </w:rPr>
        <w:t xml:space="preserve"> </w:t>
      </w:r>
      <w:r>
        <w:rPr>
          <w:u w:val="single"/>
        </w:rPr>
        <w:t>светской</w:t>
      </w:r>
      <w:r>
        <w:rPr>
          <w:spacing w:val="-8"/>
          <w:u w:val="single"/>
        </w:rPr>
        <w:t xml:space="preserve"> </w:t>
      </w:r>
      <w:r>
        <w:rPr>
          <w:u w:val="single"/>
        </w:rPr>
        <w:t>этики»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объеме 1</w:t>
      </w:r>
      <w:r>
        <w:rPr>
          <w:spacing w:val="-15"/>
        </w:rPr>
        <w:t xml:space="preserve"> </w:t>
      </w:r>
      <w:r>
        <w:t>час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неделю</w:t>
      </w:r>
      <w:r>
        <w:rPr>
          <w:spacing w:val="-15"/>
        </w:rPr>
        <w:t xml:space="preserve"> </w:t>
      </w:r>
      <w:r>
        <w:t>(34</w:t>
      </w:r>
      <w:r>
        <w:rPr>
          <w:spacing w:val="-15"/>
        </w:rPr>
        <w:t xml:space="preserve"> </w:t>
      </w:r>
      <w:r>
        <w:t>ч.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год)</w:t>
      </w:r>
      <w:r>
        <w:rPr>
          <w:spacing w:val="-15"/>
        </w:rPr>
        <w:t xml:space="preserve"> </w:t>
      </w:r>
      <w:r>
        <w:t>обучающимися</w:t>
      </w:r>
      <w:r>
        <w:rPr>
          <w:spacing w:val="-15"/>
        </w:rPr>
        <w:t xml:space="preserve"> </w:t>
      </w:r>
      <w:r>
        <w:t>уровня</w:t>
      </w:r>
      <w:r>
        <w:rPr>
          <w:spacing w:val="-15"/>
        </w:rPr>
        <w:t xml:space="preserve"> </w:t>
      </w:r>
      <w:r>
        <w:t>начального</w:t>
      </w:r>
      <w:r>
        <w:rPr>
          <w:spacing w:val="-15"/>
        </w:rPr>
        <w:t xml:space="preserve"> </w:t>
      </w:r>
      <w:r>
        <w:t>общего</w:t>
      </w:r>
      <w:r>
        <w:rPr>
          <w:spacing w:val="-15"/>
        </w:rPr>
        <w:t xml:space="preserve"> </w:t>
      </w:r>
      <w:r>
        <w:t>образования</w:t>
      </w:r>
      <w:r>
        <w:rPr>
          <w:spacing w:val="-15"/>
        </w:rPr>
        <w:t xml:space="preserve"> </w:t>
      </w:r>
      <w:r>
        <w:t>начнется в 4 классе. Выбор изучаемого модуля будет осуществляться согласно заявлениям родителей (законных представителей) несовершеннолетних обучающихся.</w:t>
      </w:r>
    </w:p>
    <w:p w:rsidR="0056276F" w:rsidRDefault="0056276F">
      <w:pPr>
        <w:spacing w:line="259" w:lineRule="auto"/>
        <w:ind w:left="202" w:right="108" w:firstLine="299"/>
        <w:jc w:val="both"/>
        <w:rPr>
          <w:sz w:val="24"/>
          <w:szCs w:val="24"/>
        </w:rPr>
      </w:pPr>
    </w:p>
    <w:p w:rsidR="0056276F" w:rsidRDefault="0056276F">
      <w:pPr>
        <w:spacing w:line="259" w:lineRule="auto"/>
        <w:ind w:left="202" w:right="108" w:firstLine="29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рамках </w:t>
      </w:r>
      <w:r>
        <w:rPr>
          <w:b/>
          <w:sz w:val="24"/>
          <w:szCs w:val="24"/>
        </w:rPr>
        <w:t xml:space="preserve">предметной области «Искусство» </w:t>
      </w:r>
      <w:r>
        <w:rPr>
          <w:sz w:val="24"/>
          <w:szCs w:val="24"/>
        </w:rPr>
        <w:t>осуществляется изучение учебных предметов «Изобразительное искусство» и «Музыка».</w:t>
      </w:r>
    </w:p>
    <w:p w:rsidR="0056276F" w:rsidRDefault="0056276F">
      <w:pPr>
        <w:pStyle w:val="BodyText"/>
        <w:spacing w:line="259" w:lineRule="auto"/>
        <w:ind w:right="104"/>
      </w:pPr>
      <w:r>
        <w:t>Учебный предмет «Изобразительное искусство» изучается на протяжении четырех лет в объеме 1 час в неделю (33 часа</w:t>
      </w:r>
      <w:r>
        <w:rPr>
          <w:spacing w:val="40"/>
        </w:rPr>
        <w:t xml:space="preserve"> </w:t>
      </w:r>
      <w:r>
        <w:t>в год в первом классе, 34 часа в год во 2-4-х классах).</w:t>
      </w:r>
    </w:p>
    <w:p w:rsidR="0056276F" w:rsidRDefault="0056276F">
      <w:pPr>
        <w:pStyle w:val="BodyText"/>
        <w:spacing w:line="259" w:lineRule="auto"/>
        <w:ind w:right="106"/>
      </w:pPr>
      <w:r>
        <w:t>Учебный предмет «Музыка»</w:t>
      </w:r>
      <w:r>
        <w:rPr>
          <w:spacing w:val="-5"/>
        </w:rPr>
        <w:t xml:space="preserve"> </w:t>
      </w:r>
      <w:r>
        <w:t>также изучается на протяжении четырех лет в объеме 1 час в неделю (33 часа</w:t>
      </w:r>
      <w:r>
        <w:rPr>
          <w:spacing w:val="40"/>
        </w:rPr>
        <w:t xml:space="preserve"> </w:t>
      </w:r>
      <w:r>
        <w:t>в год в первом классе, 34 часа в год во 2-4-х классах).</w:t>
      </w:r>
    </w:p>
    <w:p w:rsidR="0056276F" w:rsidRDefault="0056276F">
      <w:pPr>
        <w:ind w:left="501"/>
        <w:jc w:val="both"/>
        <w:rPr>
          <w:sz w:val="24"/>
          <w:szCs w:val="24"/>
        </w:rPr>
      </w:pPr>
      <w:r>
        <w:rPr>
          <w:b/>
          <w:sz w:val="24"/>
          <w:szCs w:val="24"/>
        </w:rPr>
        <w:t>Предметная</w:t>
      </w:r>
      <w:r>
        <w:rPr>
          <w:b/>
          <w:spacing w:val="54"/>
          <w:sz w:val="24"/>
          <w:szCs w:val="24"/>
        </w:rPr>
        <w:t xml:space="preserve">   </w:t>
      </w:r>
      <w:r>
        <w:rPr>
          <w:b/>
          <w:sz w:val="24"/>
          <w:szCs w:val="24"/>
        </w:rPr>
        <w:t>область</w:t>
      </w:r>
      <w:r>
        <w:rPr>
          <w:b/>
          <w:spacing w:val="54"/>
          <w:sz w:val="24"/>
          <w:szCs w:val="24"/>
        </w:rPr>
        <w:t xml:space="preserve">   </w:t>
      </w:r>
      <w:r>
        <w:rPr>
          <w:b/>
          <w:sz w:val="24"/>
          <w:szCs w:val="24"/>
        </w:rPr>
        <w:t>«Технология»</w:t>
      </w:r>
      <w:r>
        <w:rPr>
          <w:b/>
          <w:spacing w:val="55"/>
          <w:sz w:val="24"/>
          <w:szCs w:val="24"/>
        </w:rPr>
        <w:t xml:space="preserve">   </w:t>
      </w:r>
      <w:r>
        <w:rPr>
          <w:sz w:val="24"/>
          <w:szCs w:val="24"/>
        </w:rPr>
        <w:t>предусматривает</w:t>
      </w:r>
      <w:r>
        <w:rPr>
          <w:spacing w:val="55"/>
          <w:sz w:val="24"/>
          <w:szCs w:val="24"/>
        </w:rPr>
        <w:t xml:space="preserve">   </w:t>
      </w:r>
      <w:r>
        <w:rPr>
          <w:sz w:val="24"/>
          <w:szCs w:val="24"/>
        </w:rPr>
        <w:t>изучение</w:t>
      </w:r>
      <w:r>
        <w:rPr>
          <w:spacing w:val="54"/>
          <w:sz w:val="24"/>
          <w:szCs w:val="24"/>
        </w:rPr>
        <w:t xml:space="preserve">   </w:t>
      </w:r>
      <w:r>
        <w:rPr>
          <w:spacing w:val="-2"/>
          <w:sz w:val="24"/>
          <w:szCs w:val="24"/>
        </w:rPr>
        <w:t>предмета</w:t>
      </w:r>
    </w:p>
    <w:p w:rsidR="0056276F" w:rsidRDefault="0056276F">
      <w:pPr>
        <w:pStyle w:val="BodyText"/>
        <w:spacing w:before="14" w:line="259" w:lineRule="auto"/>
        <w:ind w:right="107"/>
      </w:pPr>
      <w:r>
        <w:t>«Технология».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освоение</w:t>
      </w:r>
      <w:r>
        <w:rPr>
          <w:spacing w:val="-9"/>
        </w:rPr>
        <w:t xml:space="preserve"> </w:t>
      </w:r>
      <w:r>
        <w:t>данного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9"/>
        </w:rPr>
        <w:t xml:space="preserve"> </w:t>
      </w:r>
      <w:r>
        <w:t>плане</w:t>
      </w:r>
      <w:r>
        <w:rPr>
          <w:spacing w:val="-9"/>
        </w:rPr>
        <w:t xml:space="preserve"> </w:t>
      </w:r>
      <w:r>
        <w:t>отводится</w:t>
      </w:r>
      <w:r>
        <w:rPr>
          <w:spacing w:val="-8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час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неделю</w:t>
      </w:r>
      <w:r>
        <w:rPr>
          <w:spacing w:val="-8"/>
        </w:rPr>
        <w:t>.</w:t>
      </w:r>
    </w:p>
    <w:p w:rsidR="0056276F" w:rsidRDefault="0056276F">
      <w:pPr>
        <w:spacing w:line="275" w:lineRule="exact"/>
        <w:ind w:left="202"/>
        <w:jc w:val="both"/>
        <w:rPr>
          <w:sz w:val="24"/>
          <w:szCs w:val="24"/>
        </w:rPr>
      </w:pPr>
      <w:r>
        <w:rPr>
          <w:b/>
          <w:sz w:val="24"/>
          <w:szCs w:val="24"/>
        </w:rPr>
        <w:t>Предметная</w:t>
      </w:r>
      <w:r>
        <w:rPr>
          <w:b/>
          <w:spacing w:val="77"/>
          <w:sz w:val="24"/>
          <w:szCs w:val="24"/>
        </w:rPr>
        <w:t xml:space="preserve"> </w:t>
      </w:r>
      <w:r>
        <w:rPr>
          <w:b/>
          <w:sz w:val="24"/>
          <w:szCs w:val="24"/>
        </w:rPr>
        <w:t>область</w:t>
      </w:r>
      <w:r>
        <w:rPr>
          <w:b/>
          <w:spacing w:val="76"/>
          <w:sz w:val="24"/>
          <w:szCs w:val="24"/>
        </w:rPr>
        <w:t xml:space="preserve"> </w:t>
      </w:r>
      <w:r>
        <w:rPr>
          <w:b/>
          <w:sz w:val="24"/>
          <w:szCs w:val="24"/>
        </w:rPr>
        <w:t>«Физическая</w:t>
      </w:r>
      <w:r>
        <w:rPr>
          <w:b/>
          <w:spacing w:val="78"/>
          <w:sz w:val="24"/>
          <w:szCs w:val="24"/>
        </w:rPr>
        <w:t xml:space="preserve"> </w:t>
      </w:r>
      <w:r>
        <w:rPr>
          <w:b/>
          <w:sz w:val="24"/>
          <w:szCs w:val="24"/>
        </w:rPr>
        <w:t>культура»</w:t>
      </w:r>
      <w:r>
        <w:rPr>
          <w:b/>
          <w:spacing w:val="50"/>
          <w:w w:val="150"/>
          <w:sz w:val="24"/>
          <w:szCs w:val="24"/>
        </w:rPr>
        <w:t xml:space="preserve">  </w:t>
      </w:r>
      <w:r>
        <w:rPr>
          <w:sz w:val="24"/>
          <w:szCs w:val="24"/>
        </w:rPr>
        <w:t>предусматривает</w:t>
      </w:r>
      <w:r>
        <w:rPr>
          <w:spacing w:val="79"/>
          <w:sz w:val="24"/>
          <w:szCs w:val="24"/>
        </w:rPr>
        <w:t xml:space="preserve"> </w:t>
      </w:r>
      <w:r>
        <w:rPr>
          <w:sz w:val="24"/>
          <w:szCs w:val="24"/>
        </w:rPr>
        <w:t>изучение</w:t>
      </w:r>
      <w:r>
        <w:rPr>
          <w:spacing w:val="7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предмета</w:t>
      </w:r>
    </w:p>
    <w:p w:rsidR="0056276F" w:rsidRDefault="0056276F">
      <w:pPr>
        <w:pStyle w:val="BodyText"/>
        <w:spacing w:line="259" w:lineRule="auto"/>
        <w:ind w:right="111"/>
      </w:pPr>
      <w:r>
        <w:t>«Физическая культура» (2 часа в неделю), который направлен на укрепление здоровья, содействие гармоничному физическому, нравственному и социальному развитию, формирование установки на сохранение и укрепление здоровья, навыков здорового и безопасного образа жизни.</w:t>
      </w:r>
    </w:p>
    <w:p w:rsidR="0056276F" w:rsidRDefault="0056276F">
      <w:pPr>
        <w:pStyle w:val="BodyText"/>
        <w:ind w:left="0"/>
        <w:jc w:val="left"/>
      </w:pPr>
    </w:p>
    <w:p w:rsidR="0056276F" w:rsidRDefault="0056276F">
      <w:pPr>
        <w:pStyle w:val="Heading1"/>
        <w:ind w:left="514" w:right="0"/>
        <w:jc w:val="both"/>
      </w:pPr>
      <w:r>
        <w:t>Часть</w:t>
      </w:r>
      <w:r>
        <w:rPr>
          <w:spacing w:val="-6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плана,</w:t>
      </w:r>
      <w:r>
        <w:rPr>
          <w:spacing w:val="-4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rPr>
          <w:spacing w:val="-2"/>
        </w:rPr>
        <w:t>отношений</w:t>
      </w:r>
    </w:p>
    <w:p w:rsidR="0056276F" w:rsidRDefault="0056276F">
      <w:pPr>
        <w:pStyle w:val="BodyText"/>
        <w:spacing w:before="4"/>
        <w:ind w:left="0"/>
        <w:jc w:val="left"/>
        <w:rPr>
          <w:b/>
        </w:rPr>
      </w:pPr>
    </w:p>
    <w:p w:rsidR="0056276F" w:rsidRDefault="0056276F">
      <w:pPr>
        <w:pStyle w:val="ListParagraph"/>
        <w:tabs>
          <w:tab w:val="left" w:pos="462"/>
        </w:tabs>
        <w:spacing w:before="3" w:line="261" w:lineRule="auto"/>
        <w:ind w:right="117" w:firstLineChars="150" w:firstLine="360"/>
        <w:jc w:val="both"/>
        <w:rPr>
          <w:sz w:val="24"/>
          <w:szCs w:val="24"/>
        </w:rPr>
      </w:pPr>
      <w:r>
        <w:rPr>
          <w:sz w:val="24"/>
          <w:szCs w:val="24"/>
        </w:rPr>
        <w:t>Часть учебного плана, формируемая участниками образовательных отношений, обеспечивает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реализацию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индивидуальных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потребностей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обучающихся.</w:t>
      </w:r>
      <w:r>
        <w:rPr>
          <w:spacing w:val="-6"/>
          <w:sz w:val="24"/>
          <w:szCs w:val="24"/>
        </w:rPr>
        <w:t xml:space="preserve"> </w:t>
      </w:r>
    </w:p>
    <w:p w:rsidR="0056276F" w:rsidRDefault="0056276F">
      <w:pPr>
        <w:pStyle w:val="ListParagraph"/>
        <w:tabs>
          <w:tab w:val="left" w:pos="462"/>
        </w:tabs>
        <w:spacing w:before="3" w:line="261" w:lineRule="auto"/>
        <w:ind w:right="117"/>
        <w:jc w:val="both"/>
        <w:rPr>
          <w:sz w:val="24"/>
          <w:szCs w:val="24"/>
        </w:rPr>
      </w:pPr>
      <w:r>
        <w:rPr>
          <w:sz w:val="24"/>
          <w:szCs w:val="24"/>
        </w:rPr>
        <w:t>По выбору родителей (законных представителей)</w:t>
      </w:r>
      <w:r>
        <w:rPr>
          <w:spacing w:val="54"/>
          <w:w w:val="150"/>
          <w:sz w:val="24"/>
          <w:szCs w:val="24"/>
        </w:rPr>
        <w:t xml:space="preserve"> </w:t>
      </w:r>
      <w:r>
        <w:rPr>
          <w:sz w:val="24"/>
          <w:szCs w:val="24"/>
        </w:rPr>
        <w:t>несовершеннолетних</w:t>
      </w:r>
      <w:r>
        <w:rPr>
          <w:spacing w:val="55"/>
          <w:w w:val="150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56"/>
          <w:w w:val="150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53"/>
          <w:w w:val="150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53"/>
          <w:w w:val="150"/>
          <w:sz w:val="24"/>
          <w:szCs w:val="24"/>
        </w:rPr>
        <w:t xml:space="preserve"> </w:t>
      </w:r>
      <w:r>
        <w:rPr>
          <w:sz w:val="24"/>
          <w:szCs w:val="24"/>
        </w:rPr>
        <w:t>1-го</w:t>
      </w:r>
      <w:r>
        <w:rPr>
          <w:spacing w:val="55"/>
          <w:w w:val="150"/>
          <w:sz w:val="24"/>
          <w:szCs w:val="24"/>
        </w:rPr>
        <w:t xml:space="preserve"> </w:t>
      </w:r>
      <w:r>
        <w:rPr>
          <w:sz w:val="24"/>
          <w:szCs w:val="24"/>
        </w:rPr>
        <w:t>класса</w:t>
      </w:r>
      <w:r>
        <w:rPr>
          <w:spacing w:val="53"/>
          <w:w w:val="150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 xml:space="preserve">по </w:t>
      </w:r>
      <w:r>
        <w:rPr>
          <w:sz w:val="24"/>
          <w:szCs w:val="24"/>
        </w:rPr>
        <w:t xml:space="preserve">решению педагогического совета в соответствии с запросами родителей в учебный план (часть, формируемая участниками образовательных отношений) введен 1 час в неделю на изучение учебного предмета </w:t>
      </w:r>
      <w:r>
        <w:rPr>
          <w:sz w:val="24"/>
          <w:szCs w:val="24"/>
          <w:u w:val="single"/>
        </w:rPr>
        <w:t>«Физическая культура».</w:t>
      </w:r>
      <w:r>
        <w:rPr>
          <w:sz w:val="24"/>
          <w:szCs w:val="24"/>
        </w:rPr>
        <w:t xml:space="preserve"> </w:t>
      </w:r>
    </w:p>
    <w:p w:rsidR="0056276F" w:rsidRDefault="0056276F">
      <w:pPr>
        <w:pStyle w:val="ListParagraph"/>
        <w:tabs>
          <w:tab w:val="left" w:pos="462"/>
        </w:tabs>
        <w:spacing w:before="3" w:line="261" w:lineRule="auto"/>
        <w:ind w:right="117"/>
        <w:jc w:val="both"/>
        <w:rPr>
          <w:sz w:val="24"/>
          <w:szCs w:val="24"/>
        </w:rPr>
      </w:pPr>
    </w:p>
    <w:p w:rsidR="0056276F" w:rsidRDefault="0056276F">
      <w:pPr>
        <w:pStyle w:val="Heading1"/>
      </w:pPr>
      <w:r>
        <w:t>Формы</w:t>
      </w:r>
      <w:r>
        <w:rPr>
          <w:spacing w:val="-5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rPr>
          <w:spacing w:val="-2"/>
        </w:rPr>
        <w:t>аттестации</w:t>
      </w:r>
    </w:p>
    <w:p w:rsidR="0056276F" w:rsidRDefault="0056276F">
      <w:pPr>
        <w:pStyle w:val="BodyText"/>
        <w:spacing w:before="4"/>
        <w:ind w:left="0"/>
        <w:jc w:val="left"/>
        <w:rPr>
          <w:b/>
        </w:rPr>
      </w:pPr>
    </w:p>
    <w:p w:rsidR="0056276F" w:rsidRDefault="0056276F">
      <w:pPr>
        <w:pStyle w:val="BodyText"/>
        <w:spacing w:line="259" w:lineRule="auto"/>
        <w:ind w:right="106" w:firstLine="299"/>
      </w:pPr>
      <w:r>
        <w:t>Учебный</w:t>
      </w:r>
      <w:r>
        <w:rPr>
          <w:spacing w:val="-15"/>
        </w:rPr>
        <w:t xml:space="preserve"> </w:t>
      </w:r>
      <w:r>
        <w:t>план</w:t>
      </w:r>
      <w:r>
        <w:rPr>
          <w:spacing w:val="-15"/>
        </w:rPr>
        <w:t xml:space="preserve"> </w:t>
      </w:r>
      <w:r>
        <w:t>определяет</w:t>
      </w:r>
      <w:r>
        <w:rPr>
          <w:spacing w:val="-15"/>
        </w:rPr>
        <w:t xml:space="preserve"> </w:t>
      </w:r>
      <w:r>
        <w:t>формы</w:t>
      </w:r>
      <w:r>
        <w:rPr>
          <w:spacing w:val="-15"/>
        </w:rPr>
        <w:t xml:space="preserve"> </w:t>
      </w:r>
      <w:r>
        <w:t>проведения</w:t>
      </w:r>
      <w:r>
        <w:rPr>
          <w:spacing w:val="-15"/>
        </w:rPr>
        <w:t xml:space="preserve"> </w:t>
      </w:r>
      <w:r>
        <w:t>промежуточной</w:t>
      </w:r>
      <w:r>
        <w:rPr>
          <w:spacing w:val="-15"/>
        </w:rPr>
        <w:t xml:space="preserve"> </w:t>
      </w:r>
      <w:r>
        <w:t>аттестации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 с «Положением о текущем контроле и промежуточной аттестации  Кулясовского филиала МБОУ СОШ с.Русский Камешкир».</w:t>
      </w:r>
    </w:p>
    <w:p w:rsidR="0056276F" w:rsidRDefault="0056276F">
      <w:pPr>
        <w:pStyle w:val="BodyText"/>
        <w:spacing w:line="259" w:lineRule="auto"/>
        <w:ind w:right="109" w:firstLine="299"/>
      </w:pPr>
      <w:r>
        <w:t>Объем времени, отведенного на промежуточную аттестацию обучающихся, определяется рабочими программами учебных предметов, учебных и внеурочных курсов, учебных модулей и календарным учебным графиком начального общего образования. Формы</w:t>
      </w:r>
      <w:r>
        <w:rPr>
          <w:spacing w:val="-15"/>
        </w:rPr>
        <w:t xml:space="preserve"> </w:t>
      </w:r>
      <w:r>
        <w:t>промежуточной</w:t>
      </w:r>
      <w:r>
        <w:rPr>
          <w:spacing w:val="-15"/>
        </w:rPr>
        <w:t xml:space="preserve"> </w:t>
      </w:r>
      <w:r>
        <w:t>аттестации</w:t>
      </w:r>
      <w:r>
        <w:rPr>
          <w:spacing w:val="-14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предметов,</w:t>
      </w:r>
      <w:r>
        <w:rPr>
          <w:spacing w:val="-11"/>
        </w:rPr>
        <w:t xml:space="preserve"> </w:t>
      </w:r>
      <w:r>
        <w:t>учебных</w:t>
      </w:r>
      <w:r>
        <w:rPr>
          <w:spacing w:val="31"/>
        </w:rPr>
        <w:t xml:space="preserve"> </w:t>
      </w:r>
      <w:r>
        <w:t>курсов,</w:t>
      </w:r>
      <w:r>
        <w:rPr>
          <w:spacing w:val="-14"/>
        </w:rPr>
        <w:t xml:space="preserve"> </w:t>
      </w:r>
      <w:r>
        <w:t>учебных</w:t>
      </w:r>
      <w:r>
        <w:rPr>
          <w:spacing w:val="-14"/>
        </w:rPr>
        <w:t xml:space="preserve"> </w:t>
      </w:r>
      <w:r>
        <w:t>модулей представлены в таблице:</w:t>
      </w:r>
    </w:p>
    <w:p w:rsidR="0056276F" w:rsidRDefault="0056276F">
      <w:pPr>
        <w:pStyle w:val="BodyText"/>
        <w:spacing w:line="259" w:lineRule="auto"/>
        <w:ind w:right="109" w:firstLine="299"/>
      </w:pPr>
      <w:bookmarkStart w:id="0" w:name="_GoBack"/>
      <w:bookmarkEnd w:id="0"/>
    </w:p>
    <w:tbl>
      <w:tblPr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3399"/>
        <w:gridCol w:w="1841"/>
        <w:gridCol w:w="4107"/>
      </w:tblGrid>
      <w:tr w:rsidR="0056276F">
        <w:trPr>
          <w:trHeight w:val="275"/>
        </w:trPr>
        <w:tc>
          <w:tcPr>
            <w:tcW w:w="3399" w:type="dxa"/>
          </w:tcPr>
          <w:p w:rsidR="0056276F" w:rsidRDefault="0056276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Предметы,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курсы,</w:t>
            </w:r>
            <w:r>
              <w:rPr>
                <w:spacing w:val="-2"/>
                <w:sz w:val="24"/>
                <w:szCs w:val="24"/>
              </w:rPr>
              <w:t xml:space="preserve"> модули</w:t>
            </w:r>
          </w:p>
        </w:tc>
        <w:tc>
          <w:tcPr>
            <w:tcW w:w="1841" w:type="dxa"/>
          </w:tcPr>
          <w:p w:rsidR="0056276F" w:rsidRDefault="0056276F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Классы</w:t>
            </w:r>
          </w:p>
        </w:tc>
        <w:tc>
          <w:tcPr>
            <w:tcW w:w="4107" w:type="dxa"/>
          </w:tcPr>
          <w:p w:rsidR="0056276F" w:rsidRDefault="0056276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Формы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промежуточной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аттестации</w:t>
            </w:r>
          </w:p>
        </w:tc>
      </w:tr>
      <w:tr w:rsidR="0056276F">
        <w:trPr>
          <w:trHeight w:val="275"/>
        </w:trPr>
        <w:tc>
          <w:tcPr>
            <w:tcW w:w="3399" w:type="dxa"/>
            <w:vMerge w:val="restart"/>
          </w:tcPr>
          <w:p w:rsidR="0056276F" w:rsidRDefault="0056276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</w:t>
            </w:r>
            <w:r>
              <w:rPr>
                <w:spacing w:val="-4"/>
                <w:sz w:val="24"/>
                <w:szCs w:val="24"/>
              </w:rPr>
              <w:t xml:space="preserve"> язык</w:t>
            </w:r>
          </w:p>
        </w:tc>
        <w:tc>
          <w:tcPr>
            <w:tcW w:w="1841" w:type="dxa"/>
          </w:tcPr>
          <w:p w:rsidR="0056276F" w:rsidRDefault="0056276F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</w:t>
            </w:r>
          </w:p>
        </w:tc>
        <w:tc>
          <w:tcPr>
            <w:tcW w:w="4107" w:type="dxa"/>
          </w:tcPr>
          <w:p w:rsidR="0056276F" w:rsidRDefault="0056276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Контрольное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списывание</w:t>
            </w:r>
          </w:p>
        </w:tc>
      </w:tr>
      <w:tr w:rsidR="0056276F">
        <w:trPr>
          <w:trHeight w:val="275"/>
        </w:trPr>
        <w:tc>
          <w:tcPr>
            <w:tcW w:w="3399" w:type="dxa"/>
            <w:vMerge/>
            <w:tcBorders>
              <w:top w:val="nil"/>
            </w:tcBorders>
          </w:tcPr>
          <w:p w:rsidR="0056276F" w:rsidRDefault="0056276F">
            <w:pPr>
              <w:rPr>
                <w:sz w:val="24"/>
                <w:szCs w:val="24"/>
              </w:rPr>
            </w:pPr>
          </w:p>
        </w:tc>
        <w:tc>
          <w:tcPr>
            <w:tcW w:w="1841" w:type="dxa"/>
          </w:tcPr>
          <w:p w:rsidR="0056276F" w:rsidRDefault="0056276F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</w:t>
            </w:r>
          </w:p>
        </w:tc>
        <w:tc>
          <w:tcPr>
            <w:tcW w:w="4107" w:type="dxa"/>
          </w:tcPr>
          <w:p w:rsidR="0056276F" w:rsidRDefault="0056276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Диктант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грамматическим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заданием</w:t>
            </w:r>
          </w:p>
        </w:tc>
      </w:tr>
      <w:tr w:rsidR="0056276F">
        <w:trPr>
          <w:trHeight w:val="275"/>
        </w:trPr>
        <w:tc>
          <w:tcPr>
            <w:tcW w:w="3399" w:type="dxa"/>
            <w:vMerge/>
            <w:tcBorders>
              <w:top w:val="nil"/>
            </w:tcBorders>
          </w:tcPr>
          <w:p w:rsidR="0056276F" w:rsidRDefault="0056276F">
            <w:pPr>
              <w:rPr>
                <w:sz w:val="24"/>
                <w:szCs w:val="24"/>
              </w:rPr>
            </w:pPr>
          </w:p>
        </w:tc>
        <w:tc>
          <w:tcPr>
            <w:tcW w:w="1841" w:type="dxa"/>
          </w:tcPr>
          <w:p w:rsidR="0056276F" w:rsidRDefault="0056276F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</w:t>
            </w:r>
          </w:p>
        </w:tc>
        <w:tc>
          <w:tcPr>
            <w:tcW w:w="4107" w:type="dxa"/>
          </w:tcPr>
          <w:p w:rsidR="0056276F" w:rsidRDefault="0056276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Диктант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грамматическим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заданием</w:t>
            </w:r>
          </w:p>
        </w:tc>
      </w:tr>
      <w:tr w:rsidR="0056276F">
        <w:trPr>
          <w:trHeight w:val="275"/>
        </w:trPr>
        <w:tc>
          <w:tcPr>
            <w:tcW w:w="3399" w:type="dxa"/>
            <w:vMerge/>
            <w:tcBorders>
              <w:top w:val="nil"/>
            </w:tcBorders>
          </w:tcPr>
          <w:p w:rsidR="0056276F" w:rsidRDefault="0056276F">
            <w:pPr>
              <w:rPr>
                <w:sz w:val="24"/>
                <w:szCs w:val="24"/>
              </w:rPr>
            </w:pPr>
          </w:p>
        </w:tc>
        <w:tc>
          <w:tcPr>
            <w:tcW w:w="1841" w:type="dxa"/>
          </w:tcPr>
          <w:p w:rsidR="0056276F" w:rsidRDefault="0056276F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4</w:t>
            </w:r>
          </w:p>
        </w:tc>
        <w:tc>
          <w:tcPr>
            <w:tcW w:w="4107" w:type="dxa"/>
          </w:tcPr>
          <w:p w:rsidR="0056276F" w:rsidRDefault="0056276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Комплексная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контрольная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работа</w:t>
            </w:r>
          </w:p>
        </w:tc>
      </w:tr>
      <w:tr w:rsidR="0056276F">
        <w:trPr>
          <w:trHeight w:val="278"/>
        </w:trPr>
        <w:tc>
          <w:tcPr>
            <w:tcW w:w="3399" w:type="dxa"/>
            <w:vMerge w:val="restart"/>
          </w:tcPr>
          <w:p w:rsidR="0056276F" w:rsidRDefault="0056276F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Литературное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чтение</w:t>
            </w:r>
          </w:p>
        </w:tc>
        <w:tc>
          <w:tcPr>
            <w:tcW w:w="1841" w:type="dxa"/>
          </w:tcPr>
          <w:p w:rsidR="0056276F" w:rsidRDefault="0056276F">
            <w:pPr>
              <w:pStyle w:val="TableParagraph"/>
              <w:spacing w:line="258" w:lineRule="exact"/>
              <w:ind w:left="105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</w:t>
            </w:r>
          </w:p>
        </w:tc>
        <w:tc>
          <w:tcPr>
            <w:tcW w:w="4107" w:type="dxa"/>
          </w:tcPr>
          <w:p w:rsidR="0056276F" w:rsidRDefault="0056276F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Техника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чтения</w:t>
            </w:r>
          </w:p>
        </w:tc>
      </w:tr>
      <w:tr w:rsidR="0056276F">
        <w:trPr>
          <w:trHeight w:val="275"/>
        </w:trPr>
        <w:tc>
          <w:tcPr>
            <w:tcW w:w="3399" w:type="dxa"/>
            <w:vMerge/>
            <w:tcBorders>
              <w:top w:val="nil"/>
            </w:tcBorders>
          </w:tcPr>
          <w:p w:rsidR="0056276F" w:rsidRDefault="0056276F">
            <w:pPr>
              <w:rPr>
                <w:sz w:val="24"/>
                <w:szCs w:val="24"/>
              </w:rPr>
            </w:pPr>
          </w:p>
        </w:tc>
        <w:tc>
          <w:tcPr>
            <w:tcW w:w="1841" w:type="dxa"/>
          </w:tcPr>
          <w:p w:rsidR="0056276F" w:rsidRDefault="0056276F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2-4</w:t>
            </w:r>
          </w:p>
        </w:tc>
        <w:tc>
          <w:tcPr>
            <w:tcW w:w="4107" w:type="dxa"/>
          </w:tcPr>
          <w:p w:rsidR="0056276F" w:rsidRDefault="0056276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Выразительное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чтение</w:t>
            </w:r>
          </w:p>
        </w:tc>
      </w:tr>
      <w:tr w:rsidR="0056276F">
        <w:trPr>
          <w:trHeight w:val="276"/>
        </w:trPr>
        <w:tc>
          <w:tcPr>
            <w:tcW w:w="3399" w:type="dxa"/>
            <w:vMerge w:val="restart"/>
          </w:tcPr>
          <w:p w:rsidR="0056276F" w:rsidRDefault="0056276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Иностранный</w:t>
            </w:r>
            <w:r>
              <w:rPr>
                <w:spacing w:val="-4"/>
                <w:sz w:val="24"/>
                <w:szCs w:val="24"/>
              </w:rPr>
              <w:t xml:space="preserve"> язык</w:t>
            </w:r>
          </w:p>
        </w:tc>
        <w:tc>
          <w:tcPr>
            <w:tcW w:w="1841" w:type="dxa"/>
          </w:tcPr>
          <w:p w:rsidR="0056276F" w:rsidRDefault="0056276F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</w:t>
            </w:r>
          </w:p>
        </w:tc>
        <w:tc>
          <w:tcPr>
            <w:tcW w:w="4107" w:type="dxa"/>
          </w:tcPr>
          <w:p w:rsidR="0056276F" w:rsidRDefault="0056276F">
            <w:pPr>
              <w:pStyle w:val="TableParagrap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Среднегодовая</w:t>
            </w:r>
          </w:p>
        </w:tc>
      </w:tr>
      <w:tr w:rsidR="0056276F">
        <w:trPr>
          <w:trHeight w:val="275"/>
        </w:trPr>
        <w:tc>
          <w:tcPr>
            <w:tcW w:w="3399" w:type="dxa"/>
            <w:vMerge/>
            <w:tcBorders>
              <w:top w:val="nil"/>
            </w:tcBorders>
          </w:tcPr>
          <w:p w:rsidR="0056276F" w:rsidRDefault="0056276F">
            <w:pPr>
              <w:rPr>
                <w:sz w:val="24"/>
                <w:szCs w:val="24"/>
              </w:rPr>
            </w:pPr>
          </w:p>
        </w:tc>
        <w:tc>
          <w:tcPr>
            <w:tcW w:w="1841" w:type="dxa"/>
          </w:tcPr>
          <w:p w:rsidR="0056276F" w:rsidRDefault="0056276F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3-4</w:t>
            </w:r>
          </w:p>
        </w:tc>
        <w:tc>
          <w:tcPr>
            <w:tcW w:w="4107" w:type="dxa"/>
          </w:tcPr>
          <w:p w:rsidR="0056276F" w:rsidRDefault="0056276F">
            <w:pPr>
              <w:pStyle w:val="TableParagrap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среднегодовая</w:t>
            </w:r>
          </w:p>
        </w:tc>
      </w:tr>
      <w:tr w:rsidR="0056276F" w:rsidTr="00C43E4E">
        <w:trPr>
          <w:trHeight w:val="1069"/>
        </w:trPr>
        <w:tc>
          <w:tcPr>
            <w:tcW w:w="3399" w:type="dxa"/>
            <w:vMerge w:val="restart"/>
          </w:tcPr>
          <w:p w:rsidR="0056276F" w:rsidRDefault="0056276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Математика</w:t>
            </w:r>
          </w:p>
        </w:tc>
        <w:tc>
          <w:tcPr>
            <w:tcW w:w="1841" w:type="dxa"/>
          </w:tcPr>
          <w:p w:rsidR="0056276F" w:rsidRDefault="0056276F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</w:t>
            </w:r>
          </w:p>
        </w:tc>
        <w:tc>
          <w:tcPr>
            <w:tcW w:w="4107" w:type="dxa"/>
          </w:tcPr>
          <w:p w:rsidR="0056276F" w:rsidRDefault="0056276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Листы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индивидуальных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достижений</w:t>
            </w:r>
          </w:p>
        </w:tc>
      </w:tr>
      <w:tr w:rsidR="0056276F">
        <w:trPr>
          <w:trHeight w:val="275"/>
        </w:trPr>
        <w:tc>
          <w:tcPr>
            <w:tcW w:w="3399" w:type="dxa"/>
            <w:vMerge/>
            <w:tcBorders>
              <w:top w:val="nil"/>
            </w:tcBorders>
          </w:tcPr>
          <w:p w:rsidR="0056276F" w:rsidRDefault="0056276F">
            <w:pPr>
              <w:rPr>
                <w:sz w:val="24"/>
                <w:szCs w:val="24"/>
              </w:rPr>
            </w:pPr>
          </w:p>
        </w:tc>
        <w:tc>
          <w:tcPr>
            <w:tcW w:w="1841" w:type="dxa"/>
          </w:tcPr>
          <w:p w:rsidR="0056276F" w:rsidRDefault="0056276F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2-4</w:t>
            </w:r>
          </w:p>
        </w:tc>
        <w:tc>
          <w:tcPr>
            <w:tcW w:w="4107" w:type="dxa"/>
          </w:tcPr>
          <w:p w:rsidR="0056276F" w:rsidRDefault="0056276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работа</w:t>
            </w:r>
          </w:p>
        </w:tc>
      </w:tr>
      <w:tr w:rsidR="0056276F">
        <w:trPr>
          <w:trHeight w:val="277"/>
        </w:trPr>
        <w:tc>
          <w:tcPr>
            <w:tcW w:w="3399" w:type="dxa"/>
            <w:vMerge w:val="restart"/>
          </w:tcPr>
          <w:p w:rsidR="0056276F" w:rsidRDefault="0056276F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Окружающий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мир</w:t>
            </w:r>
          </w:p>
        </w:tc>
        <w:tc>
          <w:tcPr>
            <w:tcW w:w="1841" w:type="dxa"/>
          </w:tcPr>
          <w:p w:rsidR="0056276F" w:rsidRDefault="0056276F">
            <w:pPr>
              <w:pStyle w:val="TableParagraph"/>
              <w:spacing w:line="258" w:lineRule="exact"/>
              <w:ind w:left="105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</w:t>
            </w:r>
          </w:p>
        </w:tc>
        <w:tc>
          <w:tcPr>
            <w:tcW w:w="4107" w:type="dxa"/>
          </w:tcPr>
          <w:p w:rsidR="0056276F" w:rsidRDefault="0056276F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Листы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индивидуальных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достижений</w:t>
            </w:r>
          </w:p>
        </w:tc>
      </w:tr>
      <w:tr w:rsidR="0056276F">
        <w:trPr>
          <w:trHeight w:val="275"/>
        </w:trPr>
        <w:tc>
          <w:tcPr>
            <w:tcW w:w="3399" w:type="dxa"/>
            <w:vMerge/>
            <w:tcBorders>
              <w:top w:val="nil"/>
            </w:tcBorders>
          </w:tcPr>
          <w:p w:rsidR="0056276F" w:rsidRDefault="0056276F">
            <w:pPr>
              <w:rPr>
                <w:sz w:val="24"/>
                <w:szCs w:val="24"/>
              </w:rPr>
            </w:pPr>
          </w:p>
        </w:tc>
        <w:tc>
          <w:tcPr>
            <w:tcW w:w="1841" w:type="dxa"/>
          </w:tcPr>
          <w:p w:rsidR="0056276F" w:rsidRDefault="0056276F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2-4</w:t>
            </w:r>
          </w:p>
        </w:tc>
        <w:tc>
          <w:tcPr>
            <w:tcW w:w="4107" w:type="dxa"/>
          </w:tcPr>
          <w:p w:rsidR="0056276F" w:rsidRDefault="0056276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работа</w:t>
            </w:r>
          </w:p>
        </w:tc>
      </w:tr>
      <w:tr w:rsidR="0056276F">
        <w:trPr>
          <w:trHeight w:val="275"/>
        </w:trPr>
        <w:tc>
          <w:tcPr>
            <w:tcW w:w="3399" w:type="dxa"/>
          </w:tcPr>
          <w:p w:rsidR="0056276F" w:rsidRDefault="0056276F">
            <w:pPr>
              <w:pStyle w:val="TableParagrap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ОРКСЭ</w:t>
            </w:r>
          </w:p>
        </w:tc>
        <w:tc>
          <w:tcPr>
            <w:tcW w:w="1841" w:type="dxa"/>
          </w:tcPr>
          <w:p w:rsidR="0056276F" w:rsidRDefault="0056276F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4</w:t>
            </w:r>
          </w:p>
        </w:tc>
        <w:tc>
          <w:tcPr>
            <w:tcW w:w="4107" w:type="dxa"/>
          </w:tcPr>
          <w:p w:rsidR="0056276F" w:rsidRDefault="0056276F">
            <w:pPr>
              <w:pStyle w:val="TableParagrap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среднегодовая</w:t>
            </w:r>
          </w:p>
        </w:tc>
      </w:tr>
      <w:tr w:rsidR="0056276F">
        <w:trPr>
          <w:trHeight w:val="275"/>
        </w:trPr>
        <w:tc>
          <w:tcPr>
            <w:tcW w:w="3399" w:type="dxa"/>
          </w:tcPr>
          <w:p w:rsidR="0056276F" w:rsidRDefault="0056276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Изобразительное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искусство</w:t>
            </w:r>
          </w:p>
        </w:tc>
        <w:tc>
          <w:tcPr>
            <w:tcW w:w="1841" w:type="dxa"/>
          </w:tcPr>
          <w:p w:rsidR="0056276F" w:rsidRDefault="0056276F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1-4</w:t>
            </w:r>
          </w:p>
        </w:tc>
        <w:tc>
          <w:tcPr>
            <w:tcW w:w="4107" w:type="dxa"/>
          </w:tcPr>
          <w:p w:rsidR="0056276F" w:rsidRDefault="0056276F">
            <w:pPr>
              <w:pStyle w:val="TableParagrap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среднегодовая</w:t>
            </w:r>
          </w:p>
        </w:tc>
      </w:tr>
      <w:tr w:rsidR="0056276F">
        <w:trPr>
          <w:trHeight w:val="275"/>
        </w:trPr>
        <w:tc>
          <w:tcPr>
            <w:tcW w:w="3399" w:type="dxa"/>
          </w:tcPr>
          <w:p w:rsidR="0056276F" w:rsidRDefault="0056276F">
            <w:pPr>
              <w:pStyle w:val="TableParagrap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Музыка</w:t>
            </w:r>
          </w:p>
        </w:tc>
        <w:tc>
          <w:tcPr>
            <w:tcW w:w="1841" w:type="dxa"/>
          </w:tcPr>
          <w:p w:rsidR="0056276F" w:rsidRDefault="0056276F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1-4</w:t>
            </w:r>
          </w:p>
        </w:tc>
        <w:tc>
          <w:tcPr>
            <w:tcW w:w="4107" w:type="dxa"/>
          </w:tcPr>
          <w:p w:rsidR="0056276F" w:rsidRDefault="0056276F">
            <w:pPr>
              <w:pStyle w:val="TableParagrap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среднегодовая</w:t>
            </w:r>
          </w:p>
        </w:tc>
      </w:tr>
      <w:tr w:rsidR="0056276F">
        <w:trPr>
          <w:trHeight w:val="275"/>
        </w:trPr>
        <w:tc>
          <w:tcPr>
            <w:tcW w:w="3399" w:type="dxa"/>
          </w:tcPr>
          <w:p w:rsidR="0056276F" w:rsidRDefault="0056276F">
            <w:pPr>
              <w:pStyle w:val="TableParagrap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Технология</w:t>
            </w:r>
          </w:p>
        </w:tc>
        <w:tc>
          <w:tcPr>
            <w:tcW w:w="1841" w:type="dxa"/>
          </w:tcPr>
          <w:p w:rsidR="0056276F" w:rsidRDefault="0056276F">
            <w:pPr>
              <w:pStyle w:val="TableParagraph"/>
              <w:ind w:left="105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1-4</w:t>
            </w:r>
          </w:p>
        </w:tc>
        <w:tc>
          <w:tcPr>
            <w:tcW w:w="4107" w:type="dxa"/>
          </w:tcPr>
          <w:p w:rsidR="0056276F" w:rsidRDefault="0056276F">
            <w:pPr>
              <w:pStyle w:val="TableParagrap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среднегодовая</w:t>
            </w:r>
          </w:p>
        </w:tc>
      </w:tr>
      <w:tr w:rsidR="0056276F">
        <w:trPr>
          <w:trHeight w:val="278"/>
        </w:trPr>
        <w:tc>
          <w:tcPr>
            <w:tcW w:w="3399" w:type="dxa"/>
          </w:tcPr>
          <w:p w:rsidR="0056276F" w:rsidRDefault="0056276F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культура</w:t>
            </w:r>
          </w:p>
        </w:tc>
        <w:tc>
          <w:tcPr>
            <w:tcW w:w="1841" w:type="dxa"/>
          </w:tcPr>
          <w:p w:rsidR="0056276F" w:rsidRDefault="0056276F">
            <w:pPr>
              <w:pStyle w:val="TableParagraph"/>
              <w:spacing w:line="258" w:lineRule="exact"/>
              <w:ind w:left="105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1-4</w:t>
            </w:r>
          </w:p>
        </w:tc>
        <w:tc>
          <w:tcPr>
            <w:tcW w:w="4107" w:type="dxa"/>
          </w:tcPr>
          <w:p w:rsidR="0056276F" w:rsidRDefault="0056276F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Сдача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нормативов</w:t>
            </w:r>
          </w:p>
        </w:tc>
      </w:tr>
    </w:tbl>
    <w:p w:rsidR="0056276F" w:rsidRDefault="0056276F">
      <w:pPr>
        <w:spacing w:line="258" w:lineRule="exact"/>
        <w:rPr>
          <w:sz w:val="24"/>
        </w:rPr>
        <w:sectPr w:rsidR="0056276F" w:rsidSect="00C43E4E">
          <w:pgSz w:w="11910" w:h="16840"/>
          <w:pgMar w:top="360" w:right="740" w:bottom="280" w:left="1500" w:header="720" w:footer="720" w:gutter="0"/>
          <w:cols w:space="720"/>
        </w:sectPr>
      </w:pPr>
    </w:p>
    <w:p w:rsidR="0056276F" w:rsidRDefault="0056276F">
      <w:pPr>
        <w:pStyle w:val="BodyText"/>
        <w:spacing w:before="4"/>
        <w:ind w:left="0"/>
        <w:jc w:val="left"/>
        <w:rPr>
          <w:sz w:val="17"/>
        </w:rPr>
      </w:pPr>
    </w:p>
    <w:sectPr w:rsidR="0056276F" w:rsidSect="009D4AD7">
      <w:pgSz w:w="11910" w:h="16840"/>
      <w:pgMar w:top="1580" w:right="740" w:bottom="280" w:left="15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276F" w:rsidRDefault="0056276F">
      <w:r>
        <w:separator/>
      </w:r>
    </w:p>
  </w:endnote>
  <w:endnote w:type="continuationSeparator" w:id="0">
    <w:p w:rsidR="0056276F" w:rsidRDefault="005627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276F" w:rsidRDefault="0056276F">
      <w:r>
        <w:separator/>
      </w:r>
    </w:p>
  </w:footnote>
  <w:footnote w:type="continuationSeparator" w:id="0">
    <w:p w:rsidR="0056276F" w:rsidRDefault="0056276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F092B84"/>
    <w:multiLevelType w:val="multilevel"/>
    <w:tmpl w:val="CF092B84"/>
    <w:lvl w:ilvl="0">
      <w:start w:val="1"/>
      <w:numFmt w:val="decimal"/>
      <w:lvlText w:val="%1."/>
      <w:lvlJc w:val="left"/>
      <w:pPr>
        <w:ind w:left="92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794" w:hanging="360"/>
      </w:pPr>
      <w:rPr>
        <w:rFonts w:hint="default"/>
      </w:rPr>
    </w:lvl>
    <w:lvl w:ilvl="2">
      <w:numFmt w:val="bullet"/>
      <w:lvlText w:val="•"/>
      <w:lvlJc w:val="left"/>
      <w:pPr>
        <w:ind w:left="2669" w:hanging="360"/>
      </w:pPr>
      <w:rPr>
        <w:rFonts w:hint="default"/>
      </w:rPr>
    </w:lvl>
    <w:lvl w:ilvl="3">
      <w:numFmt w:val="bullet"/>
      <w:lvlText w:val="•"/>
      <w:lvlJc w:val="left"/>
      <w:pPr>
        <w:ind w:left="3543" w:hanging="360"/>
      </w:pPr>
      <w:rPr>
        <w:rFonts w:hint="default"/>
      </w:rPr>
    </w:lvl>
    <w:lvl w:ilvl="4">
      <w:numFmt w:val="bullet"/>
      <w:lvlText w:val="•"/>
      <w:lvlJc w:val="left"/>
      <w:pPr>
        <w:ind w:left="4418" w:hanging="360"/>
      </w:pPr>
      <w:rPr>
        <w:rFonts w:hint="default"/>
      </w:rPr>
    </w:lvl>
    <w:lvl w:ilvl="5">
      <w:numFmt w:val="bullet"/>
      <w:lvlText w:val="•"/>
      <w:lvlJc w:val="left"/>
      <w:pPr>
        <w:ind w:left="5293" w:hanging="360"/>
      </w:pPr>
      <w:rPr>
        <w:rFonts w:hint="default"/>
      </w:rPr>
    </w:lvl>
    <w:lvl w:ilvl="6">
      <w:numFmt w:val="bullet"/>
      <w:lvlText w:val="•"/>
      <w:lvlJc w:val="left"/>
      <w:pPr>
        <w:ind w:left="6167" w:hanging="360"/>
      </w:pPr>
      <w:rPr>
        <w:rFonts w:hint="default"/>
      </w:rPr>
    </w:lvl>
    <w:lvl w:ilvl="7">
      <w:numFmt w:val="bullet"/>
      <w:lvlText w:val="•"/>
      <w:lvlJc w:val="left"/>
      <w:pPr>
        <w:ind w:left="7042" w:hanging="360"/>
      </w:pPr>
      <w:rPr>
        <w:rFonts w:hint="default"/>
      </w:rPr>
    </w:lvl>
    <w:lvl w:ilvl="8">
      <w:numFmt w:val="bullet"/>
      <w:lvlText w:val="•"/>
      <w:lvlJc w:val="left"/>
      <w:pPr>
        <w:ind w:left="7917" w:hanging="360"/>
      </w:pPr>
      <w:rPr>
        <w:rFonts w:hint="default"/>
      </w:rPr>
    </w:lvl>
  </w:abstractNum>
  <w:abstractNum w:abstractNumId="1">
    <w:nsid w:val="0053208E"/>
    <w:multiLevelType w:val="multilevel"/>
    <w:tmpl w:val="0053208E"/>
    <w:lvl w:ilvl="0">
      <w:numFmt w:val="bullet"/>
      <w:lvlText w:val="-"/>
      <w:lvlJc w:val="left"/>
      <w:pPr>
        <w:ind w:left="202" w:hanging="171"/>
      </w:pPr>
      <w:rPr>
        <w:rFonts w:ascii="Times New Roman" w:eastAsia="Times New Roman" w:hAnsi="Times New Roman" w:hint="default"/>
        <w:b w:val="0"/>
        <w:i w:val="0"/>
        <w:w w:val="99"/>
        <w:sz w:val="24"/>
      </w:rPr>
    </w:lvl>
    <w:lvl w:ilvl="1">
      <w:numFmt w:val="bullet"/>
      <w:lvlText w:val="•"/>
      <w:lvlJc w:val="left"/>
      <w:pPr>
        <w:ind w:left="1146" w:hanging="171"/>
      </w:pPr>
      <w:rPr>
        <w:rFonts w:hint="default"/>
      </w:rPr>
    </w:lvl>
    <w:lvl w:ilvl="2">
      <w:numFmt w:val="bullet"/>
      <w:lvlText w:val="•"/>
      <w:lvlJc w:val="left"/>
      <w:pPr>
        <w:ind w:left="2093" w:hanging="171"/>
      </w:pPr>
      <w:rPr>
        <w:rFonts w:hint="default"/>
      </w:rPr>
    </w:lvl>
    <w:lvl w:ilvl="3">
      <w:numFmt w:val="bullet"/>
      <w:lvlText w:val="•"/>
      <w:lvlJc w:val="left"/>
      <w:pPr>
        <w:ind w:left="3039" w:hanging="171"/>
      </w:pPr>
      <w:rPr>
        <w:rFonts w:hint="default"/>
      </w:rPr>
    </w:lvl>
    <w:lvl w:ilvl="4">
      <w:numFmt w:val="bullet"/>
      <w:lvlText w:val="•"/>
      <w:lvlJc w:val="left"/>
      <w:pPr>
        <w:ind w:left="3986" w:hanging="171"/>
      </w:pPr>
      <w:rPr>
        <w:rFonts w:hint="default"/>
      </w:rPr>
    </w:lvl>
    <w:lvl w:ilvl="5">
      <w:numFmt w:val="bullet"/>
      <w:lvlText w:val="•"/>
      <w:lvlJc w:val="left"/>
      <w:pPr>
        <w:ind w:left="4933" w:hanging="171"/>
      </w:pPr>
      <w:rPr>
        <w:rFonts w:hint="default"/>
      </w:rPr>
    </w:lvl>
    <w:lvl w:ilvl="6">
      <w:numFmt w:val="bullet"/>
      <w:lvlText w:val="•"/>
      <w:lvlJc w:val="left"/>
      <w:pPr>
        <w:ind w:left="5879" w:hanging="171"/>
      </w:pPr>
      <w:rPr>
        <w:rFonts w:hint="default"/>
      </w:rPr>
    </w:lvl>
    <w:lvl w:ilvl="7">
      <w:numFmt w:val="bullet"/>
      <w:lvlText w:val="•"/>
      <w:lvlJc w:val="left"/>
      <w:pPr>
        <w:ind w:left="6826" w:hanging="171"/>
      </w:pPr>
      <w:rPr>
        <w:rFonts w:hint="default"/>
      </w:rPr>
    </w:lvl>
    <w:lvl w:ilvl="8">
      <w:numFmt w:val="bullet"/>
      <w:lvlText w:val="•"/>
      <w:lvlJc w:val="left"/>
      <w:pPr>
        <w:ind w:left="7773" w:hanging="171"/>
      </w:pPr>
      <w:rPr>
        <w:rFonts w:hint="default"/>
      </w:rPr>
    </w:lvl>
  </w:abstractNum>
  <w:abstractNum w:abstractNumId="2">
    <w:nsid w:val="2B102E8B"/>
    <w:multiLevelType w:val="multilevel"/>
    <w:tmpl w:val="2B102E8B"/>
    <w:lvl w:ilvl="0">
      <w:numFmt w:val="bullet"/>
      <w:lvlText w:val="-"/>
      <w:lvlJc w:val="left"/>
      <w:pPr>
        <w:ind w:left="242" w:hanging="192"/>
      </w:pPr>
      <w:rPr>
        <w:rFonts w:ascii="Times New Roman" w:eastAsia="Times New Roman" w:hAnsi="Times New Roman" w:hint="default"/>
        <w:b w:val="0"/>
        <w:i w:val="0"/>
        <w:w w:val="99"/>
        <w:sz w:val="24"/>
      </w:rPr>
    </w:lvl>
    <w:lvl w:ilvl="1">
      <w:numFmt w:val="bullet"/>
      <w:lvlText w:val="•"/>
      <w:lvlJc w:val="left"/>
      <w:pPr>
        <w:ind w:left="1260" w:hanging="192"/>
      </w:pPr>
      <w:rPr>
        <w:rFonts w:hint="default"/>
      </w:rPr>
    </w:lvl>
    <w:lvl w:ilvl="2">
      <w:numFmt w:val="bullet"/>
      <w:lvlText w:val="•"/>
      <w:lvlJc w:val="left"/>
      <w:pPr>
        <w:ind w:left="2281" w:hanging="192"/>
      </w:pPr>
      <w:rPr>
        <w:rFonts w:hint="default"/>
      </w:rPr>
    </w:lvl>
    <w:lvl w:ilvl="3">
      <w:numFmt w:val="bullet"/>
      <w:lvlText w:val="•"/>
      <w:lvlJc w:val="left"/>
      <w:pPr>
        <w:ind w:left="3301" w:hanging="192"/>
      </w:pPr>
      <w:rPr>
        <w:rFonts w:hint="default"/>
      </w:rPr>
    </w:lvl>
    <w:lvl w:ilvl="4">
      <w:numFmt w:val="bullet"/>
      <w:lvlText w:val="•"/>
      <w:lvlJc w:val="left"/>
      <w:pPr>
        <w:ind w:left="4322" w:hanging="192"/>
      </w:pPr>
      <w:rPr>
        <w:rFonts w:hint="default"/>
      </w:rPr>
    </w:lvl>
    <w:lvl w:ilvl="5">
      <w:numFmt w:val="bullet"/>
      <w:lvlText w:val="•"/>
      <w:lvlJc w:val="left"/>
      <w:pPr>
        <w:ind w:left="5343" w:hanging="192"/>
      </w:pPr>
      <w:rPr>
        <w:rFonts w:hint="default"/>
      </w:rPr>
    </w:lvl>
    <w:lvl w:ilvl="6">
      <w:numFmt w:val="bullet"/>
      <w:lvlText w:val="•"/>
      <w:lvlJc w:val="left"/>
      <w:pPr>
        <w:ind w:left="6363" w:hanging="192"/>
      </w:pPr>
      <w:rPr>
        <w:rFonts w:hint="default"/>
      </w:rPr>
    </w:lvl>
    <w:lvl w:ilvl="7">
      <w:numFmt w:val="bullet"/>
      <w:lvlText w:val="•"/>
      <w:lvlJc w:val="left"/>
      <w:pPr>
        <w:ind w:left="7384" w:hanging="192"/>
      </w:pPr>
      <w:rPr>
        <w:rFonts w:hint="default"/>
      </w:rPr>
    </w:lvl>
    <w:lvl w:ilvl="8">
      <w:numFmt w:val="bullet"/>
      <w:lvlText w:val="•"/>
      <w:lvlJc w:val="left"/>
      <w:pPr>
        <w:ind w:left="8405" w:hanging="192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D4AD7"/>
    <w:rsid w:val="0008749F"/>
    <w:rsid w:val="004F71CF"/>
    <w:rsid w:val="0056276F"/>
    <w:rsid w:val="0064793E"/>
    <w:rsid w:val="007C62E5"/>
    <w:rsid w:val="00925FCC"/>
    <w:rsid w:val="009D4AD7"/>
    <w:rsid w:val="00C43E4E"/>
    <w:rsid w:val="00D179B8"/>
    <w:rsid w:val="00F97182"/>
    <w:rsid w:val="618B0CD8"/>
    <w:rsid w:val="7D9F78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uiPriority="0" w:unhideWhenUsed="1" w:qFormat="1"/>
    <w:lsdException w:name="heading 3" w:locked="1" w:uiPriority="0" w:unhideWhenUsed="1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locked="1" w:semiHidden="0" w:uiPriority="0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locked="1" w:semiHidden="0" w:uiPriority="0"/>
    <w:lsdException w:name="HTML Bottom of Form" w:locked="1" w:semiHidden="0" w:uiPriority="0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locked="1" w:semiHidden="0" w:uiPriority="0"/>
    <w:lsdException w:name="annotation subject" w:unhideWhenUsed="1"/>
    <w:lsdException w:name="No List" w:locked="1" w:semiHidden="0" w:uiPriority="0"/>
    <w:lsdException w:name="Outline List 1" w:locked="1" w:semiHidden="0" w:uiPriority="0"/>
    <w:lsdException w:name="Outline List 2" w:locked="1" w:semiHidden="0" w:uiPriority="0"/>
    <w:lsdException w:name="Outline List 3" w:locked="1" w:semiHidden="0" w:uiPriority="0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9D4AD7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D4AD7"/>
    <w:pPr>
      <w:ind w:left="271" w:right="178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99"/>
    <w:rsid w:val="009D4AD7"/>
    <w:pPr>
      <w:ind w:left="202"/>
      <w:jc w:val="both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lang w:eastAsia="en-US"/>
    </w:rPr>
  </w:style>
  <w:style w:type="paragraph" w:styleId="Title">
    <w:name w:val="Title"/>
    <w:basedOn w:val="Normal"/>
    <w:link w:val="TitleChar"/>
    <w:uiPriority w:val="99"/>
    <w:qFormat/>
    <w:rsid w:val="009D4AD7"/>
    <w:pPr>
      <w:spacing w:before="203"/>
      <w:ind w:left="100"/>
    </w:pPr>
    <w:rPr>
      <w:rFonts w:ascii="Trebuchet MS" w:eastAsia="Calibri" w:hAnsi="Trebuchet MS" w:cs="Trebuchet MS"/>
      <w:sz w:val="34"/>
      <w:szCs w:val="34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Cambria" w:hAnsi="Cambria" w:cs="Times New Roman"/>
      <w:b/>
      <w:bCs/>
      <w:kern w:val="28"/>
      <w:sz w:val="32"/>
      <w:szCs w:val="32"/>
      <w:lang w:eastAsia="en-US"/>
    </w:rPr>
  </w:style>
  <w:style w:type="table" w:customStyle="1" w:styleId="TableNormal1">
    <w:name w:val="Table Normal1"/>
    <w:uiPriority w:val="99"/>
    <w:semiHidden/>
    <w:rsid w:val="009D4AD7"/>
    <w:rPr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99"/>
    <w:qFormat/>
    <w:rsid w:val="009D4AD7"/>
    <w:pPr>
      <w:ind w:left="202"/>
    </w:pPr>
  </w:style>
  <w:style w:type="paragraph" w:customStyle="1" w:styleId="TableParagraph">
    <w:name w:val="Table Paragraph"/>
    <w:basedOn w:val="Normal"/>
    <w:uiPriority w:val="99"/>
    <w:rsid w:val="009D4AD7"/>
    <w:pPr>
      <w:spacing w:line="256" w:lineRule="exact"/>
      <w:ind w:left="107"/>
    </w:pPr>
  </w:style>
  <w:style w:type="paragraph" w:styleId="NoSpacing">
    <w:name w:val="No Spacing"/>
    <w:uiPriority w:val="99"/>
    <w:qFormat/>
    <w:rsid w:val="009D4AD7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6</Pages>
  <Words>1324</Words>
  <Characters>7547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setup</dc:creator>
  <cp:keywords/>
  <dc:description/>
  <cp:lastModifiedBy>DNS</cp:lastModifiedBy>
  <cp:revision>3</cp:revision>
  <cp:lastPrinted>2022-09-18T20:48:00Z</cp:lastPrinted>
  <dcterms:created xsi:type="dcterms:W3CDTF">2022-09-12T21:29:00Z</dcterms:created>
  <dcterms:modified xsi:type="dcterms:W3CDTF">2022-09-30T19:43:00Z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  <property fmtid="{D5CDD505-2E9C-101B-9397-08002B2CF9AE}" pid="3" name="KSOProductBuildVer">
    <vt:lpwstr>1049-11.2.0.11306</vt:lpwstr>
  </property>
  <property fmtid="{D5CDD505-2E9C-101B-9397-08002B2CF9AE}" pid="4" name="ICV">
    <vt:lpwstr>0DB4C19B20D54DAAAC7B495C805272E8</vt:lpwstr>
  </property>
</Properties>
</file>